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26.2.2021, 18:35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Charita Studénka bude v brzké době vybavena novým výtahem.</w:t>
      </w:r>
    </w:p>
    <w:p>
      <w:pPr/>
      <w:r>
        <w:rPr>
          <w:b w:val="1"/>
          <w:bCs w:val="1"/>
        </w:rPr>
        <w:t xml:space="preserve">Jarmila Pomikálková, ředitelka Charity Studénka:</w:t>
      </w:r>
      <w:r>
        <w:rPr/>
        <w:t xml:space="preserve"> „Ten  vyhlásil program na podporu kvality v sociálních službách. Požádali jsme  tak o peníze na rekonstrukci výtahu a naše žádost byla přijata. Dostali jsme  tak částku milion korun na rekonstrukci.“</w:t>
      </w:r>
    </w:p>
    <w:p>
      <w:pPr/>
      <w:r>
        <w:rPr/>
        <w:t xml:space="preserve">Práce na výměně výtahu začaly v pondělí 15. února a  skončí někdy začátkem března.  Pro  klienty to nese určité omezení v tom, že je nyní obtížné je dopravit  například do místní kavárny, na kterou jsou zvyklý anebo do venkovních prostor.  Pro pohyb mezi patry tak nyní využívají schodišťovou sedačku, která ale není  tak komfortní jako výtah. </w:t>
      </w:r>
    </w:p>
    <w:p>
      <w:pPr/>
      <w:r>
        <w:rPr>
          <w:b w:val="1"/>
          <w:bCs w:val="1"/>
        </w:rPr>
        <w:t xml:space="preserve">Jarmila Pomikálková, ředitelka Charity Studénka:</w:t>
      </w:r>
      <w:r>
        <w:rPr/>
        <w:t xml:space="preserve">  „Cena té rekonstrukce bude 1 265 000 a z toho nám milion dával  moravskoslezský kraj.“</w:t>
      </w:r>
    </w:p>
    <w:p>
      <w:pPr/>
      <w:r>
        <w:rPr/>
        <w:t xml:space="preserve">    V polovině února proběhla v místní charitě  tak druhá dávka očkování. Bylo naočkováno dohromady 39 zaměstnanců a klientů.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4291/charita-studenka-bude-v-brzke-dobe-vybavena-novym-vytah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2026-05-22T11:21:43+02:00</dcterms:created>
  <dcterms:modified xsi:type="dcterms:W3CDTF">2026-05-22T11:21:43+02:00</dcterms:modified>
</cp:coreProperties>
</file>

<file path=docProps/custom.xml><?xml version="1.0" encoding="utf-8"?>
<Properties xmlns="http://schemas.openxmlformats.org/officeDocument/2006/custom-properties" xmlns:vt="http://schemas.openxmlformats.org/officeDocument/2006/docPropsVTypes"/>
</file>