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ŘSD plánuje obchvat Skrochovic mezi Opavou a Krnovem</w:t>
      </w:r>
    </w:p>
    <w:p>
      <w:pPr/>
      <w:r>
        <w:rPr/>
        <w:t xml:space="preserve">Řada dopravních závad na silnici mezi Opavou a Krnovem, špatné šířkové parametry mezi obcemi Holasovice a Úvalno nebo zvyšující se intenzita nákladní dopravy na silnici I/57- to jsou důvody, proč má vzniknout obchvat obce Skrochovice.</w:t>
      </w:r>
    </w:p>
    <w:p>
      <w:pPr/>
      <w:r>
        <w:rPr/>
        <w:t xml:space="preserve">{{souvisejici-clanek-"11000024259"}}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“Novostavba silnice I/57 je v přípravné fázi, nyní se pracuje na dokumentech k územnímu řízení. Zahájení stavby zatím vychází na rok 2025 a odhadovaná cena díla dosahuje částky zhruba 771 milionů Kč bez DPH. Předpokládaná suma peněz počítá mimo jiné s vybudováním hlavní trasy obchvatu v délce 3 154 metrů, dále vznikne 5 nových mostů celkové délky 318 metrů a za zmínku stojí i dvě nové křižovatky nebo protihlukové stěny dlouhé 912 metrů.”</w:t>
      </w:r>
    </w:p>
    <w:p>
      <w:pPr/>
      <w:r>
        <w:rPr/>
        <w:t xml:space="preserve">Obchvat kolem Skrochovic odvede mimo zástavbu vnitrostátní i mezinárodní tranzitní dopravu. Denně zhruba 10.000 automobilů.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“Obchvat Skrochovic povede přes území bývalé skládky, celkový objem zemních prací se skládá z potřeby výkopů (54 065 m3) a násypů (325 029 m3).”</w:t>
      </w:r>
    </w:p>
    <w:p>
      <w:pPr/>
      <w:r>
        <w:rPr/>
        <w:t xml:space="preserve">Ředitelství silnic a dálnic předpokládá začátek stavby zhruba do dvou let. Obchvat by tak měl být v provozu v roce 2027.</w:t>
      </w:r>
    </w:p>
    <w:p>
      <w:pPr/>
      <w:r>
        <w:rPr/>
        <w:t xml:space="preserve">{{souvisejici-clanek-"11000024297"}}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02/dopravni-revue-rsd-planuje-obchvat-skrochovic-mezi-opavou-a-kr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2026-08-05T06:00:51+02:00</dcterms:created>
  <dcterms:modified xsi:type="dcterms:W3CDTF">2026-08-05T06:00:51+02:00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