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1.3.2021, 11:11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připravuje třetí stanoviště pro měření rychlosti</w:t>
      </w:r>
    </w:p>
    <w:p>
      <w:pPr/>
      <w:r>
        <w:rPr/>
        <w:t xml:space="preserve">S měřením rychlosti vozidel začali strážníci v Novém Jičíně 1. března loňského roku na Revoluční ulici, v prosinci přibylo další měřící stanoviště na Palackého a do třetice bude radar sloužit také v Bludovicích. Místo pro jeho instalaci vybrala radnice ve spolupráci s městskou a dopravní policií. Bude u mateřské školy, v blízkosti přechodu pro chodce.  </w:t>
      </w:r>
    </w:p>
    <w:p>
      <w:pPr/>
      <w:r>
        <w:rPr>
          <w:b w:val="1"/>
          <w:bCs w:val="1"/>
        </w:rPr>
        <w:t xml:space="preserve">Daniel Rýdel, ředitel MP Nový Jičín: </w:t>
      </w:r>
      <w:r>
        <w:rPr/>
        <w:t xml:space="preserve">“Zaznamenali jsme řadu stížností na nedodržování povolené rychlosti v této lokalitě. Samozřejmě, umístění radaru v této lokalitě je také z důvodu mateřské školky, kdy nám tady procházejí děti.”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“Údajně ve večerních hodinách se tu auta pohybují i rychlostí 100 kilometrů za hodin.” </w:t>
      </w:r>
    </w:p>
    <w:p>
      <w:pPr/>
      <w:r>
        <w:rPr>
          <w:b w:val="1"/>
          <w:bCs w:val="1"/>
        </w:rPr>
        <w:t xml:space="preserve">Petr Brandejs, člen osadního výboru v Bludovicích: </w:t>
      </w:r>
      <w:r>
        <w:rPr/>
        <w:t xml:space="preserve"> My jsme samozřejmě rádi, že v Bludovicích bude umístěn radar, protože i po zkušenostech s předchozím radarem, který ale neuděloval pokuty, se nám zdálo, že doprava se zklidnila.”   </w:t>
      </w:r>
    </w:p>
    <w:p>
      <w:pPr/>
      <w:r>
        <w:rPr/>
        <w:t xml:space="preserve">Pro zvýšení bezpečnosti chodců se už v Bludovicích, i na základě podnětu osadního výboru, podařilo vybudovat právě přechod v blízkosti školky nebo na konci obce rozdělit hlavní komunikaci ostrůvkem. </w:t>
      </w:r>
    </w:p>
    <w:p>
      <w:pPr/>
      <w:r>
        <w:rPr>
          <w:b w:val="1"/>
          <w:bCs w:val="1"/>
        </w:rPr>
        <w:t xml:space="preserve">Petr Brandejs, člen osadního výboru v Bludovicích:  </w:t>
      </w:r>
      <w:r>
        <w:rPr/>
        <w:t xml:space="preserve">“Takže my tu dopravu vnímáme jako velice bolavé místo a těšíme se i na Palačovskou spojku, že nám uleví s nákladní dopravou.”  </w:t>
      </w:r>
    </w:p>
    <w:p>
      <w:pPr/>
      <w:r>
        <w:rPr/>
        <w:t xml:space="preserve">Měřícího stanoviště pro umístění radaru by se místní měli dočkat letos. V současné době se připravuje projektová dokumentace.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4316/novy-jicin-pripravuje-treti-stanoviste-pro-mereni-rychl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2026-06-16T09:50:43+02:00</dcterms:created>
  <dcterms:modified xsi:type="dcterms:W3CDTF">2026-06-16T09:50:43+02:00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