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Hrabůvky bude pokračovat opravou ulice Dr. Lukášové. Pak přijde na řadu jezírko</w:t>
      </w:r>
    </w:p>
    <w:p>
      <w:pPr/>
      <w:r>
        <w:rPr/>
        <w:t xml:space="preserve">V Ostravě-Jihu projde rekonstrukcí ulice Dr. Lukášové, která je v havarijním stavu. Jde o další etapu revitalizace sídliště Hrabůvka, na kterou městský obvod získal dotaci ve výši 6 milionů korun.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“Je to už druhá úspěšná dotace v rámci celé realizace. První vlastně byla na objekt Savarin, respektive na prostory kolem Savarinu s tím, že my v tento moment chystáme další části Hrabůvky.”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“Začátkem dubna, přesně po velikonočních svátcích navážeme na rekonstrukci náměstí v přední části tím, že budeme rekonstruovat ulici Dr. Lukášové. Celá tato rekonstrukce bude trvat 4 a půl měsíce, takže by měla být hotova někdy v září  a bude stát 12 milionů korun.”</w:t>
      </w:r>
    </w:p>
    <w:p>
      <w:pPr/>
      <w:r>
        <w:rPr/>
        <w:t xml:space="preserve">Po celé délce se bude měnit povrch vozovky, který je popraskaný a plný děr a výtluků a rekonstrukcí projdou  i parkovací místa. kterých je tady zhruba 8 desítek.</w:t>
      </w:r>
    </w:p>
    <w:p>
      <w:pPr/>
      <w:r>
        <w:rPr/>
        <w:t xml:space="preserve">Celá ulice se bude opravovat tak, aby byl vždy průjezdný alespoň jeden směr, aby se lidé v pohodě dostali na polikliniku za svými lékaři.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“Všichni samozřejmě budou informování pomocí dopravního značení a obyvatelé v okolních domech, stejně jako i nájemci v obchodním centru, dostanou před započetím celé rekonstrukce letáčky. Vzhledem k tomu, že se nám podařilo pěkně zrekonstruovat náměstí, tak bychom v rámci revitalizace prostoru Hrabůvky navázali i touto cestou a dále pak budeme navazovat předprostorem před poliklinikou.“</w:t>
      </w:r>
    </w:p>
    <w:p>
      <w:pPr/>
      <w:r>
        <w:rPr>
          <w:b w:val="1"/>
          <w:bCs w:val="1"/>
        </w:rPr>
        <w:t xml:space="preserve">Jan Dohnal, místostarosta MOb Ostrava-Jih:</w:t>
      </w:r>
      <w:r>
        <w:rPr/>
        <w:t xml:space="preserve"> “Spolu s magistrátem chystáme na ulici Dr. Lukášové jezírko, kde v tento moment můžu říci, že  město teď vyhlašuje výběrové řízení na zpracovatele projektové dokumentace.”</w:t>
      </w:r>
    </w:p>
    <w:p>
      <w:pPr/>
      <w:r>
        <w:rPr/>
        <w:t xml:space="preserve">Radnice připravuje i revitalizaci dalších částí obvodu. Po Hrabůvce by měl přijít na řadu Zábřeh.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4347/revitalizace-hrabuvky-bude-pokracovat-opravou-ulice-dr-lukasove-pak-prijde-na-radu-jezir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2026-05-08T01:30:53+02:00</dcterms:created>
  <dcterms:modified xsi:type="dcterms:W3CDTF">2026-05-08T01:30:53+02:00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