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sportovního centra v bývalé výpravní hale investovat téměř 60 milionů</w:t>
      </w:r>
    </w:p>
    <w:p>
      <w:pPr/>
      <w:r>
        <w:rPr/>
        <w:t xml:space="preserve">Už v létě Správa železnic dokončí rekonstrukci bývalé výpravní haly v Havířově. Město je do projektu zapojeno, protože chce v budově vytvořit další sportovně-kulturní centrum. Do vnitřního vybavení chce investovat necelých 60 milionů korun. Opoziční zastupitelé z řad KSČM ale záměr nechtěli podpořit.</w:t>
      </w:r>
    </w:p>
    <w:p>
      <w:pPr/>
      <w:r>
        <w:rPr>
          <w:b w:val="1"/>
          <w:bCs w:val="1"/>
        </w:rPr>
        <w:t xml:space="preserve">Eduard Heczko (KSČM), zastupitel:</w:t>
      </w:r>
      <w:r>
        <w:rPr/>
        <w:t xml:space="preserve"> “To nádraží je majetek SŽDC. Pokud do toho budeme investovat těch 59 milionů korun, čili investujeme do cizího majetku a nevíme, jaké budou smluvní vztahy po ukončení této investice. Budeme v nájmu." </w:t>
      </w:r>
    </w:p>
    <w:p>
      <w:pPr/>
      <w:r>
        <w:rPr/>
        <w:t xml:space="preserve">Město prozatím nechce smluvní vztahy se Správou železnic komentovat.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"Aktuálně jsme ve fázi, kdy finišujeme nájemní smlouvu se Správou železnic a dolaďujeme poslední detaily nájemního vztahu. Já věřím, že určitě to bude výhodné pro město, ale ještě ta jednání nejsou u konce.”</w:t>
      </w:r>
    </w:p>
    <w:p>
      <w:pPr/>
      <w:r>
        <w:rPr/>
        <w:t xml:space="preserve">Budova bývalé výpravní haly je prostorná a bude se dát využít k různým aktivitám.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"Ve spodním patře bude k dispozici multifunkční hřiště pro basketbal, volejbal a badminton. Na jedné straně bude horolezecká stěna. V horním patře bude bowling s několika dráhami."</w:t>
      </w:r>
    </w:p>
    <w:p>
      <w:pPr/>
      <w:r>
        <w:rPr/>
        <w:t xml:space="preserve">Město jedná také o tom, že by v budově mělo vzniknout i něco atraktivního, co není v širokém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54/havirov-chce-do-sportovniho-centra-v-byvale-vypravni-hale-investovat-temer-6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2026-05-15T22:29:13+02:00</dcterms:created>
  <dcterms:modified xsi:type="dcterms:W3CDTF">2026-05-15T22:29:13+02:00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