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Očkovací centrum na Černé louce v Ostravě zvyšuje otáčky. Limituje ho jen nedostatek vakcín</w:t>
      </w:r>
    </w:p>
    <w:p>
      <w:pPr/>
      <w:r>
        <w:rPr/>
        <w:t xml:space="preserve">Od začátku března funguje v Ostravě na Černé louce velkokapacitní očkovací centrum. Musel k tomu být přizpůsoben hlavní pavilon výstaviště a tyto prostory se velmi osvědčily. Kapacita očkování jde stále nahoru a limituje ji jen množství vakcín.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16 dnů se proočkovalo více než 12 tisíc lidí. Denní kapacita se v tuto chvíli pohybuje mezi 700 až tisícem dávek podaných denně. Běžíme zhruba na polovinu kapacity."</w:t>
      </w:r>
    </w:p>
    <w:p>
      <w:pPr/>
      <w:r>
        <w:rPr/>
        <w:t xml:space="preserve">Na provozu očkovacího centra se podílí také Městská nemocnice Ostrava. Kromě toho má i své očkovací centrum a aktuálně musela být navýšena kapacita covidových lůžek. Bohužel to samozřejmě znamená omezení jiných oborů. </w:t>
      </w:r>
    </w:p>
    <w:p>
      <w:pPr/>
      <w:r>
        <w:rPr>
          <w:b w:val="1"/>
          <w:bCs w:val="1"/>
        </w:rPr>
        <w:t xml:space="preserve">Marcela Murasová, náměstkyně ředitele MNO: </w:t>
      </w:r>
      <w:r>
        <w:rPr/>
        <w:t xml:space="preserve">"Situace, která byla v Čechách se momentálně přesouvá k nám. Řešíme velký nedostatek intenzivních covidových lůžek. Proto opět reprofilizujeme kapacity, takže celkem budeme mít 93 standardních covidových lůžek a a20 až 23 jipkových lůžek. "</w:t>
      </w:r>
    </w:p>
    <w:p>
      <w:pPr/>
      <w:r>
        <w:rPr/>
        <w:t xml:space="preserve">Od středy 17. března má městská nemocnice 113 covidových lůžek, což se blíží jejímu limitu. To klade na personál obrovské nároky a zdravotníci už pracují na hranici svých možností. Na umělou plicní ventilaci je aktuálně napojeno 15 pacientů.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579/ockovaci-centrum-na-cerne-louce-v-ostrave-zvysuje-otacky-limituje-ho-jen-nedostatek-vak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2026-06-28T05:48:10+02:00</dcterms:created>
  <dcterms:modified xsi:type="dcterms:W3CDTF">2026-06-28T05:48:10+02:00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