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sociálních služeb jsou více chráněni proti Covidu-19. Radnice MOaP jim zajistila očkování</w:t>
      </w:r>
    </w:p>
    <w:p>
      <w:pPr/>
      <w:r>
        <w:rPr>
          <w:b w:val="1"/>
          <w:bCs w:val="1"/>
        </w:rPr>
        <w:t xml:space="preserve">Zuzana Ožanová, starostka MOb Moravské Ostrava a Přívoz: </w:t>
      </w:r>
      <w:r>
        <w:rPr/>
        <w:t xml:space="preserve">“Jsou to milé dámy, které se starají o ty naše nejzranitelnější. O seniory a jinak postižené občany. Samozřejmě, pro jejich práci je důležité to, aby byly zdravé. Dělají těžkou práci, která je někdy opomíjená.”</w:t>
      </w:r>
    </w:p>
    <w:p>
      <w:pPr/>
      <w:r>
        <w:rPr>
          <w:b w:val="1"/>
          <w:bCs w:val="1"/>
        </w:rPr>
        <w:t xml:space="preserve">Alena Antoszyková, </w:t>
      </w:r>
      <w:r>
        <w:rPr>
          <w:b w:val="1"/>
          <w:bCs w:val="1"/>
        </w:rPr>
        <w:t xml:space="preserve">vedoucí odboru sociálních věcí, MOb Moravská Ostrava a Přívoz</w:t>
      </w:r>
      <w:r>
        <w:rPr>
          <w:b w:val="1"/>
          <w:bCs w:val="1"/>
        </w:rPr>
        <w:t xml:space="preserve">: </w:t>
      </w:r>
      <w:r>
        <w:rPr/>
        <w:t xml:space="preserve">“Máme proočkovaných 71 procent našich zaměstnanců s tím, že někteří se očkovat nemohou, někteří jsou vlastně ve lhůtě, kdy se očkovat nemohou, protože prodělali covid a někteří samozřejmě se očkovat nechtějí.”</w:t>
      </w:r>
    </w:p>
    <w:p>
      <w:pPr/>
      <w:r>
        <w:rPr/>
        <w:t xml:space="preserve">V poslední době roste počet covid pozitivních klientů sociálních služeb. Někteří z nich jsou ve vážném stavu. Očkování proto zaměstnanci vítají.</w:t>
      </w:r>
    </w:p>
    <w:p>
      <w:pPr/>
      <w:r>
        <w:rPr>
          <w:b w:val="1"/>
          <w:bCs w:val="1"/>
        </w:rPr>
        <w:t xml:space="preserve">Ester Osmančíková, pečovatelská služba: </w:t>
      </w:r>
      <w:r>
        <w:rPr/>
        <w:t xml:space="preserve">“Máme na to pozitivní názor, protože se nemusíme dál testovat a taky, že jsme určitým způsobem chráněné. Máme klienty, kteří vlastně jsou pozitivní, takže se bojíme, aby jsme se nenakazily a abychom nešířily vlastně dál tu nákazu.”</w:t>
      </w:r>
    </w:p>
    <w:p>
      <w:pPr/>
      <w:r>
        <w:rPr>
          <w:b w:val="1"/>
          <w:bCs w:val="1"/>
        </w:rPr>
        <w:t xml:space="preserve">Soňa Surovčáková, odlehčovací služba: </w:t>
      </w:r>
      <w:r>
        <w:rPr/>
        <w:t xml:space="preserve">“Samozřejmě jsem ráda. Na odlehčovací službě jsme zatím covid neměli žádný naštěstí, takže doufáme, že to tak i zůstane a já teda pro očkování jsem.”</w:t>
      </w:r>
    </w:p>
    <w:p>
      <w:pPr/>
      <w:r>
        <w:rPr/>
        <w:t xml:space="preserve">Městský obvod poskytuje pečovatelskou službu formou terénní a ambulantní služby, a to jak ve svých domech s pečovatelskou službou, tak v domácnostech klientů. V domě s pečovatelskou službou na ulici Gajdošova pak i službu odlehčovací.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4617/pracovnici-socialnich-sluzeb-jsou-vice-chraneni-proti-covidu19-radnice-moap-jim-zajistila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2026-07-09T10:48:15+02:00</dcterms:created>
  <dcterms:modified xsi:type="dcterms:W3CDTF">2026-07-09T10:48:15+02:00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