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distanční výuky se podepisuje na psychice děti.  Apel míří k poslancům</w:t>
      </w:r>
    </w:p>
    <w:p>
      <w:pPr/>
      <w:r>
        <w:rPr/>
        <w:t xml:space="preserve">„Chybí  mi kamarádi. Škola je lepší.“ To je jeden ze vzkazů, který  vystihuje pocity žáků, kteří se kvůli koronavirové krizi musí  učit převážně z domu. Obrázky s podobnými vyjádřeními  pověsili rodiče školáků na provázky mezi stromy v opavských  Dvořákových sadech.   </w:t>
      </w:r>
    </w:p>
    <w:p>
      <w:pPr/>
      <w:r>
        <w:rPr>
          <w:b w:val="1"/>
          <w:bCs w:val="1"/>
        </w:rPr>
        <w:t xml:space="preserve">účastníci  akce:</w:t>
      </w:r>
    </w:p>
    <w:p>
      <w:pPr/>
      <w:r>
        <w:rPr/>
        <w:t xml:space="preserve">„My  rodiče děláme, co můžeme, ale rozhodně dětský kolektiv  nedokážeme nahradit.“</w:t>
      </w:r>
    </w:p>
    <w:p>
      <w:pPr/>
      <w:r>
        <w:rPr/>
        <w:t xml:space="preserve">„Špatně  je to, že se nemohou děti potkávat.“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Školy  se poprvé uzavřely vloni 11. března. Žáci a studenti se do nich  postupně vrátili  během jara. Nejdelší časový úsek strávili  ve vzdělávacích zařízeních předškoláci a pak prvňáci a  druháci.  Ovšem v tomto školním roce někteří žáci a studenti  seděli v lavicích jen něco málo přes měsíc.      </w:t>
      </w:r>
    </w:p>
    <w:p>
      <w:pPr/>
      <w:r>
        <w:rPr>
          <w:b w:val="1"/>
          <w:bCs w:val="1"/>
        </w:rPr>
        <w:t xml:space="preserve">Pavlína  Němcová, psycholog: </w:t>
      </w:r>
      <w:r>
        <w:rPr/>
        <w:t xml:space="preserve">„Setkávám  se s dětmi,  které už mají fobie z toho, že dlouho nebyly v sociálním  kontaktu a nejsou v kontaktu se svými vrstevníky tak, jak by  potřebovaly.   Opravdu se to negativně odráží a možná to způsobuje až  deprese.“</w:t>
      </w:r>
    </w:p>
    <w:p>
      <w:pPr/>
      <w:r>
        <w:rPr/>
        <w:t xml:space="preserve">Podle  organizátorů happeningu leží veškerá tíha distančního   vzdělávání na rodičích.      </w:t>
      </w:r>
    </w:p>
    <w:p>
      <w:pPr/>
      <w:r>
        <w:rPr>
          <w:b w:val="1"/>
          <w:bCs w:val="1"/>
        </w:rPr>
        <w:t xml:space="preserve">Kateřina  Meletzká, organizátorka akce, Lesní klub V koruně stromu, Raduň:  </w:t>
      </w:r>
      <w:r>
        <w:rPr/>
        <w:t xml:space="preserve">„Stát zavřel školy a  školky a rodina je ta, která musí tu věc řešit. Takže podpora  rodin na prvním místě a  podpora dětí, které vyrůstají rodinách, které nemají možnost  s tou situací pracovat.“</w:t>
      </w:r>
    </w:p>
    <w:p>
      <w:pPr/>
      <w:r>
        <w:rPr/>
        <w:t xml:space="preserve">Učitelé  z lesních školek, kde děti většinu času tráví v přírodě,  navrhují, že by pobyt venku mohl být způsobem, jak žáky do škol  alespoň částečně vrátit.   </w:t>
      </w:r>
    </w:p>
    <w:p>
      <w:pPr/>
      <w:r>
        <w:rPr>
          <w:b w:val="1"/>
          <w:bCs w:val="1"/>
        </w:rPr>
        <w:t xml:space="preserve">Michaela  Riedlová, Lesní klub V koruně stromu, Raduň: </w:t>
      </w:r>
      <w:r>
        <w:rPr/>
        <w:t xml:space="preserve">„Určitě  je vhodné se poohlížet po alternativních metodách. Aby spolu  děti mohly být v přírodě, že není nutné sedět doma u  počítače. Chceme vyzvat k tomu, aby se na tom začalo pracovat.“</w:t>
      </w:r>
    </w:p>
    <w:p>
      <w:pPr/>
      <w:r>
        <w:rPr/>
        <w:t xml:space="preserve">Organizátoři  obrázky a vzkazy od dětí plánují doručit poslancům Parlamentu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654/rok-distancni-vyuky-se-podepisuje-na-psychice-deti--apel-miri-k-posla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2026-07-09T22:52:07+02:00</dcterms:created>
  <dcterms:modified xsi:type="dcterms:W3CDTF">2026-07-09T22:52:07+02:00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