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pozor! Poplatky za psy je nutné zaplatit do konce března</w:t>
      </w:r>
    </w:p>
    <w:p>
      <w:pPr/>
      <w:r>
        <w:rPr/>
        <w:t xml:space="preserve">Poslední březnový den je posledním dnem, kdy je nutné zaplatit poplatky za psy. Pokud to nestihnete, může se vám to pěkně prodražit. Výhodu mají majitelé čtyřnohých miláčků, kteří žijí v rodinných domech a senioři. Platí totiž výrazně méně.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“Ten poplatek pro člověka, který má psa v panelovém domě, nebo  v bytovém domě, činí 1500 korun za jednoho psa a 2250 korun za každého dalšího psa. Lidé, kteří bydlí v rodinných domech, případně senioři, mají velmi výrazné slevy a tam se to pohybuje mezi 200 až 250 korunami za psa.”</w:t>
      </w:r>
    </w:p>
    <w:p>
      <w:pPr/>
      <w:r>
        <w:rPr/>
        <w:t xml:space="preserve">Poplatky za psy můžete zaplatit buď převodem na účet, který najdete na stránkách radnice, nebo přes platební portál města Ostravy. K tomu je ale potřeba znát variabilní symbol.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“Ten variabilní symbol měli v minulosti buď na složenkách, které jim chodily, nebo na daňových dokladech a pokud si nejsou jisti, můžou zavolat k nám na úřad a tam se ten variabilní symbol dozví.”</w:t>
      </w:r>
    </w:p>
    <w:p>
      <w:pPr/>
      <w:r>
        <w:rPr/>
        <w:t xml:space="preserve">Každý pejskař má každoročně nárok na 400 sáčků na psí exkrementy. Ty se dříve pravidelně dodávaly do speciálních košů. Lidé si je ale brali a využívali mimo jiné na svačiny a další věci. </w:t>
      </w:r>
    </w:p>
    <w:p>
      <w:pPr/>
      <w:r>
        <w:rPr>
          <w:b w:val="1"/>
          <w:bCs w:val="1"/>
        </w:rPr>
        <w:t xml:space="preserve">Martin Otipka, mluvčí MOb Ostrava-Poruba:</w:t>
      </w:r>
      <w:r>
        <w:rPr/>
        <w:t xml:space="preserve"> “Takže ty koše už se teď neobsluhují a vlastně psí exkrementy se můžou vyhodit do jakékoli popelnice.”</w:t>
      </w:r>
    </w:p>
    <w:p>
      <w:pPr/>
      <w:r>
        <w:rPr/>
        <w:t xml:space="preserve">Ne všichni majitelé čtyřnohých miláčků jsou ale zodpovědní a po svých psech uklízejí.  Riskují tak vysoké pokuty. Za znečištění veřejného prostranství, nebo za volný pohyb psů jim hrozí pokuta až 10 tisíc korun. Ve správním řízení ještě vyšší. Loni strážníci v Porubě řešili bezmála 490 přestupků.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 toho volný pohyb psů ve 470 případech, nezajištění proti úniku psa z pozemku ve 3 případech, znečištění veřejného prostranství exkrementy ve 14 případech. Z hlediska společenské škodlivosti vnímáme největší problém ve volném pohybu psů na veřejnosti, zejména větších ras a také ve znečišťování veřejného prostranství psími exkrementy.”</w:t>
      </w:r>
    </w:p>
    <w:p>
      <w:pPr/>
      <w:r>
        <w:rPr/>
        <w:t xml:space="preserve">V Porubě je šest takzvaných psích louček, na kterých mohou psi volně pobíhat. Jedna z největších je právě tady pod bývalým stadionem VOKD, kde je zároveň i discgolfové hřiště.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“My si tady chodíme zahrát discgolf do parku a jako hlavní problém, co se nám jeví, jsou nezodpovědní majitelé psů, kteří si nepoklidí hovínka po svých pejscích.”</w:t>
      </w:r>
    </w:p>
    <w:p>
      <w:pPr/>
      <w:r>
        <w:rPr/>
        <w:t xml:space="preserve">“Uklízíme, jenom tady chybí třeba přes tu celou psí loučku ty odpadky, aby jsme to vyhodili. Jo, že nosíme sáčky v ruce.”</w:t>
      </w:r>
    </w:p>
    <w:p>
      <w:pPr/>
      <w:r>
        <w:rPr/>
        <w:t xml:space="preserve">“Někdy jo, někdy ne, ale většinou neuklízejí, protože jak slezl ten sníh, tak to byla hrůza u nás na dvoře. To bylo co kousíček, tak to bylo samé hovínko. Já se snažím to sbírat, ale ostatní asi ne. Hlavně to dělají mladí, že to nesbírají.”</w:t>
      </w:r>
    </w:p>
    <w:p>
      <w:pPr/>
      <w:r>
        <w:rPr/>
        <w:t xml:space="preserve">Po neukázněných pejskařích musí uklízet zaměstnanci radnice, kteří mají k dispozici dva speciální vysavače, kterými čistí zejména okolí dětských hřišť a místa, kde se pohybuje více lidí a především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710/pejskari-pozor-poplatky-za-psy-je-nutne-zaplat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2026-04-11T10:45:26+02:00</dcterms:created>
  <dcterms:modified xsi:type="dcterms:W3CDTF">2026-04-11T10:45:26+02:00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