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je rodištěm “muže tisíce triků”, svůj život spojil s automobilovými závody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w:t>
      </w:r>
      <w:hyperlink r:id="rId9" w:history="1">
        <w:r>
          <w:rPr/>
          <w:t xml:space="preserve">Austro-Daimler</w:t>
        </w:r>
      </w:hyperlink>
      <w:r>
        <w:rPr/>
        <w:t xml:space="preserve">, která dodnes působí v Rakousku, a po první světové válce přešel do její hlavní základny, automobilky </w:t>
      </w:r>
      <w:hyperlink r:id="rId10" w:history="1">
        <w:r>
          <w:rPr/>
          <w:t xml:space="preserve">Daimler-Benz</w:t>
        </w:r>
      </w:hyperlink>
      <w:r>
        <w:rPr/>
        <w:t xml:space="preserve">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w:t>
      </w:r>
      <w:hyperlink r:id="rId10" w:history="1">
        <w:r>
          <w:rPr/>
          <w:t xml:space="preserve">Daimler-Benz</w:t>
        </w:r>
      </w:hyperlink>
      <w:r>
        <w:rPr/>
        <w:t xml:space="preserve">, respektive Mercedesu, kde tehdy spolupracoval s </w:t>
      </w:r>
      <w:hyperlink r:id="rId11" w:history="1">
        <w:r>
          <w:rPr/>
          <w:t xml:space="preserve">Ferdinandem Porsche</w:t>
        </w:r>
      </w:hyperlink>
      <w:r>
        <w:rPr/>
        <w:t xml:space="preserve">,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41/novy-jicin-je-rodistem-muze-tisice-triku-svuj-zivot-spojil-s-automobilovymi-zavody" TargetMode="External"/><Relationship Id="rId9" Type="http://schemas.openxmlformats.org/officeDocument/2006/relationships/hyperlink" Target="https://cs.wikipedia.org/wiki/Austro-Daimler" TargetMode="External"/><Relationship Id="rId10" Type="http://schemas.openxmlformats.org/officeDocument/2006/relationships/hyperlink" Target="https://cs.wikipedia.org/wiki/Daimler-Benz" TargetMode="External"/><Relationship Id="rId11" Type="http://schemas.openxmlformats.org/officeDocument/2006/relationships/hyperlink" Target="https://cs.wikipedia.org/wiki/Ferdinand_Pors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2026-06-28T02:56:05+02:00</dcterms:created>
  <dcterms:modified xsi:type="dcterms:W3CDTF">2026-06-28T02:56:05+02:00</dcterms:modified>
</cp:coreProperties>
</file>

<file path=docProps/custom.xml><?xml version="1.0" encoding="utf-8"?>
<Properties xmlns="http://schemas.openxmlformats.org/officeDocument/2006/custom-properties" xmlns:vt="http://schemas.openxmlformats.org/officeDocument/2006/docPropsVTypes"/>
</file>