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ukáže, kolik lidí se hlásí k polské menšině</w:t>
      </w:r>
    </w:p>
    <w:p>
      <w:pPr/>
      <w:r>
        <w:rPr/>
        <w:t xml:space="preserve">Sčítání lidu, které začalo tuto sobotu, může prokázat, jak se v České republice daří polské menšině. Ta má silné zastoupení v Moravskoslezském kraji. V posledních letech se zvyšuje počet smíšených česko-polských partnerství i manželství. Představitelé polské menšiny teď v kampani před začínajícím sčítáním lidu brojí za to, aby se k polské národnosti přihlásilo co nejvíce lidí. Výsledky sčítání se mimo jiné mohou odrazit v následné podpoře polského školství u nás. </w:t>
      </w:r>
    </w:p>
    <w:p>
      <w:pPr/>
      <w:r>
        <w:rPr>
          <w:b w:val="1"/>
          <w:bCs w:val="1"/>
        </w:rPr>
        <w:t xml:space="preserve">Josef Szymeczek, místopředseda Kongresu Poláků v ČR:</w:t>
      </w:r>
      <w:r>
        <w:rPr/>
        <w:t xml:space="preserve"> “Ta naše angažovanost vyplývá i z toho, že sledujeme, že v posledních letech přibývá smíšených manželství a v některých školách s polským jazykem vyučovacím dokonce až 70 či 80 procent dětí pochází právě z těchto smíšených manželství. My chceme upozornit, že pokud chtějí tyto rodiny podpořit tuto školu, tak právě mají možnost.”</w:t>
      </w:r>
    </w:p>
    <w:p>
      <w:pPr/>
      <w:r>
        <w:rPr>
          <w:b w:val="1"/>
          <w:bCs w:val="1"/>
        </w:rPr>
        <w:t xml:space="preserve">Petr Nenička, rodič:</w:t>
      </w:r>
      <w:r>
        <w:rPr/>
        <w:t xml:space="preserve"> “My jsme smíšený pár. Já se hlásím k české národnosti a partnerka k polské. Děti jsme se rozhodli dávat do polské školy v Bludovicích, protože v rodině partnerky je to tradice.” </w:t>
      </w:r>
    </w:p>
    <w:p>
      <w:pPr/>
      <w:r>
        <w:rPr/>
        <w:t xml:space="preserve">Škola v Havířově-Bludovicích na Selské ulici zaznamenává mírný nárůst počtu dětí.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"Je fakt, že i tam došlo trochu k nárůstu zástavby domů, a proto i ve škole trochu přibylo dětí a dokonce i rodiče české národností si tam přihlásili své dítě do první třídy. Ale myslím si, že takový enormní zájem jako je v Horní Suché to není. Tam je nárůst myslím dvacet dětí z okolních obcí a možná i z Havířova.”</w:t>
      </w:r>
    </w:p>
    <w:p>
      <w:pPr/>
      <w:r>
        <w:rPr/>
        <w:t xml:space="preserve">Za pár let by ale školu mohlo navštěvovat ještě více dětí.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"Teď budeme ve školce, která je k prasknutí, když to tak řeku,  dělat novou třídu pro školku na ZŠ s polským vyučovacím jazykem, protože u těch malých dětí je ten nárůst větší a v součinnosti s polskou konzulkou se budeme podílet i na financování té nové třídy.”</w:t>
      </w:r>
    </w:p>
    <w:p>
      <w:pPr/>
      <w:r>
        <w:rPr/>
        <w:t xml:space="preserve">Sčítání lidu bude spuštěno tento víkend. Elektronický formulář lidé naleznou na stránkách scitani.cz nebo v mobilní aplikaci. Od 17. dubna bude možnost vyplnit i listinný formulář.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773/scitani-ukaze-kolik-lidi-se-hlasi-k-polske-men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2026-05-08T11:23:50+02:00</dcterms:created>
  <dcterms:modified xsi:type="dcterms:W3CDTF">2026-05-08T11:23:50+02:00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