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31.3.2021,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prodlužují život stromům. Speciálními postřiky je zbavují jmelí</w:t>
      </w:r>
    </w:p>
    <w:p>
      <w:pPr/>
      <w:r>
        <w:rPr/>
        <w:t xml:space="preserve">V Ostravě-Porubě v těchto dnech zachraňují stromy napadené jmelím. Šedesát vytipovaných stromů v 1., 2., a 3. stavebním obvodu prochází speciálními postřiky, po kterých do dvou týdnů jmelí odpadne a stromům přitom nijak neublíží.</w:t>
      </w:r>
    </w:p>
    <w:p>
      <w:pPr/>
      <w:r>
        <w:rPr>
          <w:b w:val="1"/>
          <w:bCs w:val="1"/>
        </w:rPr>
        <w:t xml:space="preserve">Miroslav Otisk, místostarosta MOb Ostrava-Poruba: </w:t>
      </w:r>
      <w:r>
        <w:rPr/>
        <w:t xml:space="preserve">“My tento postřik provádíme už třetím rokem s tím, že každý rok vybereme přibližně 50 až 60 stromů, které jsou extrémně zasažené jmelím, pro které by klasické mechanické odstranění znamenalo vlastně ohromný šok, případně až jejich odumření. Kdežto tady tento postřik je ohleduplný právě vůči stromům.” </w:t>
      </w:r>
    </w:p>
    <w:p>
      <w:pPr/>
      <w:r>
        <w:rPr/>
        <w:t xml:space="preserve">Účinnost postřiku je až 97 procent. Takto efektivní je ale pouze v případě, že se správně načasuje. </w:t>
      </w:r>
    </w:p>
    <w:p>
      <w:pPr/>
      <w:r>
        <w:rPr>
          <w:b w:val="1"/>
          <w:bCs w:val="1"/>
        </w:rPr>
        <w:t xml:space="preserve">Václav Drhlík, Safe Trees: </w:t>
      </w:r>
      <w:r>
        <w:rPr/>
        <w:t xml:space="preserve">“Důležité je to provádět v tuto dobu, v tom předjarním období, kdy ještě neraší stromy, ale zároveň už nemrzne. Nemělo by příliš foukat a samozřejmě mlha a déšť jsou jakoby špatné faktory. I na podzim po odpadu listí je možné aplikovat postřik proti jmelí bílému."</w:t>
      </w:r>
    </w:p>
    <w:p>
      <w:pPr/>
      <w:r>
        <w:rPr>
          <w:b w:val="1"/>
          <w:bCs w:val="1"/>
        </w:rPr>
        <w:t xml:space="preserve">Aleš Država Safe trees: </w:t>
      </w:r>
      <w:r>
        <w:rPr/>
        <w:t xml:space="preserve">“Je to dost složité a všechno záleží na tom, jakou máte plošinu.  Tahle je skvělá. I přesto, že je strašně stará, tak je podle mě téměř nejlepší. Snažíme se to dělat tak, aby se nic nezlomilo, ale ne vždy to jde.”</w:t>
      </w:r>
    </w:p>
    <w:p>
      <w:pPr/>
      <w:r>
        <w:rPr/>
        <w:t xml:space="preserve">Na velký strom, který je masivně zasažený jmelím, se spotřebuje až 10 litrů postřikové kapaliny.</w:t>
      </w:r>
    </w:p>
    <w:p>
      <w:pPr/>
      <w:r>
        <w:rPr/>
        <w:t xml:space="preserve">Jmelí se nejčastěji objevuje na méně vitálních stromech. Co se týká druhů, pak jsou to zejména lípy, javory a jabloně.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795/v-ostraveporube-prodluzuji-zivot-stromum-specialnimi-postriky-je-zbavuji-jm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2026-07-26T04:04:54+02:00</dcterms:created>
  <dcterms:modified xsi:type="dcterms:W3CDTF">2026-07-26T04:04:54+02:00</dcterms:modified>
</cp:coreProperties>
</file>

<file path=docProps/custom.xml><?xml version="1.0" encoding="utf-8"?>
<Properties xmlns="http://schemas.openxmlformats.org/officeDocument/2006/custom-properties" xmlns:vt="http://schemas.openxmlformats.org/officeDocument/2006/docPropsVTypes"/>
</file>