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Silničáři řeší po zimě velké množství výtluků</w:t>
      </w:r>
    </w:p>
    <w:p>
      <w:pPr/>
      <w:r>
        <w:rPr/>
        <w:t xml:space="preserve">Až úleva od sněhu a ledu umožnilo silničářům vyrazit na opravy všech nerovností na cestách, které evidují. Problematickou situaci zaznamenali řidiči například na silnicích 1/11 a 1/56 u Jablunkova a Frýdku-Místku vznikly desítky výmolů.</w:t>
      </w:r>
    </w:p>
    <w:p>
      <w:pPr/>
      <w:r>
        <w:rPr>
          <w:b w:val="1"/>
          <w:bCs w:val="1"/>
        </w:rPr>
        <w:t xml:space="preserve">Jan Rýdl, mluvčí ŘSD: "</w:t>
      </w:r>
      <w:r>
        <w:rPr/>
        <w:t xml:space="preserve">Ředitelství silnic a dálnic ČR v tomto roce eviduje podstatně vyšší množství výtluků způsobených teplotní výkyvy, často až o desítky stupňů Celsia mezi dnem a nocí. Klimatické podmínky postihly celý Moravskoslezský kraj, porušeny povrchy vozovek proto vznikaly na více místech a bohužel současně."</w:t>
      </w:r>
    </w:p>
    <w:p>
      <w:pPr/>
      <w:r>
        <w:rPr/>
        <w:t xml:space="preserve">Na opravovaných silnicích jezdí denně desetitisíce aut. Silničáři vše musí zvládnout za plného provozu.</w:t>
      </w:r>
    </w:p>
    <w:p>
      <w:pPr/>
      <w:r>
        <w:rPr>
          <w:b w:val="1"/>
          <w:bCs w:val="1"/>
        </w:rPr>
        <w:t xml:space="preserve">Jan Rýdl, mluvčí ŘSD: "</w:t>
      </w:r>
      <w:r>
        <w:rPr/>
        <w:t xml:space="preserve">Opravy výtluku nyní jedou naplno a stav silnic se denně zlepšuje zásluhou údržby fungující za plného provozu. Máme v nasazení veškeré připravené kapacity. Akutní poruchy vozovek se řeší obvykle pomocí studené asfaltové směsi. Ačkoliv ředitelství silnic a dálnic výrazně upřednostňuje trvanlivější opravy prostřednictvím teplé balené směsi nebo dokonce technologie Silko. Výběr postupů a frekvence denních oprav závisí už jen na počasí. Zatím opravujeme naplno."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06/dopravni-revue-silnicari-resi-po-zime-velke-mnozstvi-vyt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2026-08-06T02:12:29+02:00</dcterms:created>
  <dcterms:modified xsi:type="dcterms:W3CDTF">2026-08-06T02:12:29+02:00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