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jsou téměř plné, přestože dosud nemají jistotu existence</w:t>
      </w:r>
    </w:p>
    <w:p>
      <w:pPr/>
      <w:r>
        <w:rPr/>
        <w:t xml:space="preserve"> Hitem posledních let jsou především příměstské tábory. Ty umožňují dětem buďto denní docházení z domova, nebo pobyt nedaleko bydliště.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„SVČ v Bruntále má v plánu, udělat asi 3 nebo 4 pobytové tábory. Máme naplánované 7 turnusů příměstských táborů z projektů MPSV v Bruntále, dále 7 turnusů z MŠMT.“</w:t>
      </w:r>
    </w:p>
    <w:p>
      <w:pPr/>
      <w:r>
        <w:rPr/>
        <w:t xml:space="preserve"> Klasické stanové tábory nejvíce přibližují děti pobytu v přírodě a tábornickým podmínkám.</w:t>
      </w:r>
    </w:p>
    <w:p>
      <w:pPr/>
      <w:r>
        <w:rPr>
          <w:b w:val="1"/>
          <w:bCs w:val="1"/>
        </w:rPr>
        <w:t xml:space="preserve">Michaela Makovická, vedoucí T.O. Tulák: </w:t>
      </w:r>
      <w:r>
        <w:rPr/>
        <w:t xml:space="preserve">„Letos pořádáme putovní tábor. Potom pořádáme stanový tábor, který se koná v Dlouhé Stráni.“</w:t>
      </w:r>
    </w:p>
    <w:p>
      <w:pPr/>
      <w:r>
        <w:rPr/>
        <w:t xml:space="preserve"> S velkým zájmem dětí i rodičů se setkávají i tábory chatkové, které děti částečně chrání i před nepřízní počasí.</w:t>
      </w:r>
    </w:p>
    <w:p>
      <w:pPr/>
      <w:r>
        <w:rPr>
          <w:b w:val="1"/>
          <w:bCs w:val="1"/>
        </w:rPr>
        <w:t xml:space="preserve">Miroslav Šťastný, provozovatel tábora: </w:t>
      </w:r>
      <w:r>
        <w:rPr/>
        <w:t xml:space="preserve">„My už tady asi 25 let pořádáme dětský tábor, který je v chatkách, děti tady tráví čas o prázdninách vždycky 14 dní, myslím si, že se jim tady líbí, protože se nám každý rok jich spousta vrací.“</w:t>
      </w:r>
    </w:p>
    <w:p>
      <w:pPr/>
      <w:r>
        <w:rPr/>
        <w:t xml:space="preserve"> Zájem dětí i rodičů je velký již od počátku roku a kapacita táborů je již téměř naplněná.  </w:t>
      </w:r>
    </w:p>
    <w:p>
      <w:pPr/>
      <w:r>
        <w:rPr>
          <w:b w:val="1"/>
          <w:bCs w:val="1"/>
        </w:rPr>
        <w:t xml:space="preserve">Miroslav Šťastný, provozovatel tábora: </w:t>
      </w:r>
      <w:r>
        <w:rPr/>
        <w:t xml:space="preserve">„Letos už máme prakticky obsazený oba turnusy, které pořádáme a řekl bych, že zájem je větší, než jiné roky.“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„Tábory jsou naprosto obsazené, hlavně ty příměstské.“</w:t>
      </w:r>
    </w:p>
    <w:p>
      <w:pPr/>
      <w:r>
        <w:rPr/>
        <w:t xml:space="preserve"> Pořadatelé jsou nuceni operativně reagovat na nejistou epidemickou situaci a absenci jakýchkoli pokynů.</w:t>
      </w:r>
    </w:p>
    <w:p>
      <w:pPr/>
      <w:r>
        <w:rPr>
          <w:b w:val="1"/>
          <w:bCs w:val="1"/>
        </w:rPr>
        <w:t xml:space="preserve">Milan Makovický, hlavní vedoucí tábora: </w:t>
      </w:r>
      <w:r>
        <w:rPr/>
        <w:t xml:space="preserve">„Není jednoduché připravit pořádný program, protože nevíme, jestli tábor bude nebo ne.“</w:t>
      </w:r>
    </w:p>
    <w:p>
      <w:pPr/>
      <w:r>
        <w:rPr>
          <w:b w:val="1"/>
          <w:bCs w:val="1"/>
        </w:rPr>
        <w:t xml:space="preserve">Miroslav Šťastný, provozovatel tábora: </w:t>
      </w:r>
      <w:r>
        <w:rPr/>
        <w:t xml:space="preserve">„Tváříme se statečně, ale věříme, že se situace zlepší a že můžou tábory normálně proběhnout. Upřímně řečeno, kdyby byly tábory v rouškách, asi bychom je nechtěli.“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84/letni-tabory-jsou-temer-plne-prestoze-dosud-nemaji-jistotu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2026-05-12T19:21:40+02:00</dcterms:created>
  <dcterms:modified xsi:type="dcterms:W3CDTF">2026-05-12T19:21:40+02:00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