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má nově centrální příjmové pracoviště, funguje nepřetržitě</w:t>
      </w:r>
    </w:p>
    <w:p>
      <w:pPr/>
      <w:r>
        <w:rPr/>
        <w:t xml:space="preserve">V přízemí hlavní budovy Karvinské hornické nemocnice, v prostorách, ve kterých se dříve nacházely ortopedické ambulance a ambulance chirurgie páteře, bylo na začátku tohoto týdne zřízeno centrální příjmové pracoviště. 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“Smyslem tohoto opatření je usnadnit především práci posádkám rychlé záchranné služby, kteří tak nemusí jezdit v různý den a v různou hodinu do různých míst nemocnice."  </w:t>
      </w:r>
    </w:p>
    <w:p>
      <w:pPr/>
      <w:r>
        <w:rPr/>
        <w:t xml:space="preserve">Výhody centralizace vnímá pozitivně i zdravotní personál.</w:t>
      </w:r>
    </w:p>
    <w:p>
      <w:pPr/>
      <w:r>
        <w:rPr>
          <w:b w:val="1"/>
          <w:bCs w:val="1"/>
        </w:rPr>
        <w:t xml:space="preserve">Barbara Skubij, všeobecná sestra Interního oddělení KHN: "</w:t>
      </w:r>
      <w:r>
        <w:rPr/>
        <w:t xml:space="preserve">Určitě je to lepší, je to jedna ambulance, příjmová ambulance a už tady nechodí pacienti plánovaní, takže je to odseparováno a myslím si, že je to super."</w:t>
      </w:r>
    </w:p>
    <w:p>
      <w:pPr/>
      <w:r>
        <w:rPr/>
        <w:t xml:space="preserve">Výhodu má tato změna i pro občany, kteří sem dorazí v případě akutních potíží. Je zde expektační místnost s lůžky k observacím.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"Chtěl bych říct, že toto nové pracoviště není v žádném případě suplováním lékařské služby první pomoci, ta nadále funguje a je zajišťována praktickými lékaři z Karviné a primárně by se pacienti se svými zdravotními problémy obracet tam."</w:t>
      </w:r>
    </w:p>
    <w:p>
      <w:pPr/>
      <w:r>
        <w:rPr/>
        <w:t xml:space="preserve">Centrální příjmové ambulance fungují nepřetržitě 24 hodin denně 7 dní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09/khn-ma-nove-centralni-prijmove-pracoviste-funguje-nepret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2026-07-09T18:18:40+02:00</dcterms:created>
  <dcterms:modified xsi:type="dcterms:W3CDTF">2026-07-09T18:18:40+02:00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