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Malého chlapce srazilo v Ostravě auto. Přebíhal velmi rušnou silnici bez přechodu pro chodce</w:t>
      </w:r>
    </w:p>
    <w:p>
      <w:pPr/>
      <w:r>
        <w:rPr/>
        <w:t xml:space="preserve">Pokud znáte Ostravu, asi víte, kde je v Přívoze na Mariánskohorské tzv. myší díra. Právě tam se odehrála hrozivě vypadající nehoda. Asi budete souhlasit, že toto místo není vhodné k přebíhání, ale jak vidíte na záběrech palubní kamery protijedoucího vozu, přesně to se stalo. Šestiletý hoch se rozhodl, že cestu přeběhne. Chyběl mu ale asi metr, aby to stihl.</w:t>
      </w:r>
    </w:p>
    <w:p>
      <w:pPr/>
      <w:r>
        <w:rPr>
          <w:b w:val="1"/>
          <w:bCs w:val="1"/>
        </w:rPr>
        <w:t xml:space="preserve">Lukáš Humpl, mluvčí ZZS MSK</w:t>
      </w:r>
      <w:r>
        <w:rPr>
          <w:i w:val="1"/>
          <w:iCs w:val="1"/>
        </w:rPr>
        <w:t xml:space="preserve">: "Chlapec byl při příjezdu zdravotníků při vědomí, utrpěl středně těžké poranění dolní končetiny. Posádka ho předala k dalšímu ošetření do Fakultní nemocnice Ostrava-Poruba."</w:t>
      </w:r>
    </w:p>
    <w:p>
      <w:pPr/>
      <w:r>
        <w:rPr/>
        <w:t xml:space="preserve">Vyšetřování průběhu nehody nebylo složité. Policisté získali několik videozáznamů, včetně záběru přímo z vozidla, které chlapce srazilo. Viník byl tedy jasný. 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Ostrava: </w:t>
      </w:r>
      <w:r>
        <w:rPr>
          <w:i w:val="1"/>
          <w:iCs w:val="1"/>
        </w:rPr>
        <w:t xml:space="preserve">"Nezletilý chlapec přebíhal komunikaci mimo vyznačený přechod pro chodce, kde ho srazilo projíždějící vozidlo. Vzhledem k věku pravděpodobného viníka, což je v tomto případě nezletilý chlapec, bude daná věc odložena."</w:t>
      </w:r>
    </w:p>
    <w:p>
      <w:pPr/>
      <w:r>
        <w:rPr>
          <w:b w:val="1"/>
          <w:bCs w:val="1"/>
          <w:i w:val="1"/>
          <w:iCs w:val="1"/>
        </w:rPr>
        <w:t xml:space="preserve">Pavel Blahut, krajský koordinátor BESIP pro MSK</w:t>
      </w:r>
      <w:r>
        <w:rPr>
          <w:i w:val="1"/>
          <w:iCs w:val="1"/>
        </w:rPr>
        <w:t xml:space="preserve">: "Řidič v podstatě neměl žádnou šanci reagovat. Nikdo by nepředpokládal, že se zleva, přes jízdní pruh, ve kterém plynule projíždějí auta, bude ve vozovce vyskytovat nějaký chodec."</w:t>
      </w:r>
    </w:p>
    <w:p>
      <w:pPr/>
      <w:r>
        <w:rPr/>
        <w:t xml:space="preserve">Jedinou možností, jak ochránit děti a malé školáky před podobnými nástrahami silničního provozu je prevence. Nejdůležitější roli v těchto případech musejí mít rodiče, ale pomáhají jim i učitelé ve školách a školkách a ve svých projektech se na děti zaměřuje i BESIP.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971/maleho-chlapce-srazilo-v-ostrave-auto-prebihal-velmi-rusnou-silnici-bez-prechodu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2026-04-21T03:06:17+02:00</dcterms:created>
  <dcterms:modified xsi:type="dcterms:W3CDTF">2026-04-21T03:06:17+02:00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