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je lehčí o 175 tun prachu. V ulicích ho sbíral prachožrout Jeff</w:t>
      </w:r>
    </w:p>
    <w:p>
      <w:pPr/>
      <w:r>
        <w:rPr/>
        <w:t xml:space="preserve">Lidem v Ostravě-Porubě se daleko lépe dýchá. Zásluhu má na tom tak zvaný prachožrout Jeff, který celý loňský rok zbavoval ulice prachu. Malé univerzální vozidlo, které si lidé sami pojmenovali v anketě, vyjíždí několikrát za měsíc.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Prioritně jezdí ty hlavní tahy ten náš Jeffík. To znamená hlavně Hlavní třídu a všude tam, kde skutečně je velká migrace lidí.” </w:t>
      </w:r>
    </w:p>
    <w:p>
      <w:pPr/>
      <w:r>
        <w:rPr/>
        <w:t xml:space="preserve">Jeff sesbírá více než kubík prachu denně. Na podzim, kdy se práší více, jsou to až 3 kubíky.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“Pokud jezdí celý den a pokud čistí ulice, které nebyly zametené. Když bysme to přepočítali k šířce záběru čistícího stroje, tak to dělá nějakých dva a půl milionů metrů čtverečních za rok."</w:t>
      </w:r>
    </w:p>
    <w:p>
      <w:pPr/>
      <w:r>
        <w:rPr>
          <w:b w:val="1"/>
          <w:bCs w:val="1"/>
        </w:rPr>
        <w:t xml:space="preserve">Martin Kopřiva, řidič, Technické služby Ostrava-Poruba: </w:t>
      </w:r>
      <w:r>
        <w:rPr/>
        <w:t xml:space="preserve">“Opatrně se s tím musí, protože musíte hlídat, co naberete. Jako jestli to jsou kameny a někde i stříkačky bývají a takové věci."</w:t>
      </w:r>
    </w:p>
    <w:p>
      <w:pPr/>
      <w:r>
        <w:rPr/>
        <w:t xml:space="preserve">A protože se Jeff osvědčil, radnice zvažuje, že si pořídí ještě jeden takový stroj..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"Abychom byli schopni právě uklízet ulice od prachových částic po celé Porubě, a to celoročně. V zimě zase tyto stroje nám jsou schopny  odklízet i sníh."</w:t>
      </w:r>
    </w:p>
    <w:p>
      <w:pPr/>
      <w:r>
        <w:rPr/>
        <w:t xml:space="preserve">Prvního prachožrouta porubská radnice pořídila za bezmála 3 miliony korun s tím, že 80 procent nákladů hradil ostravský magistrát z Fondu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39/poruba-je-lehci-o-175-tun-prachu-v-ulicich-ho-sbiral-prachozrout-je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