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16.4.2021,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Mošnovské průmyslové zóně postaví Italové nový podnik. Ostrava připravuje prodej pozemků</w:t>
      </w:r>
    </w:p>
    <w:p>
      <w:pPr/>
      <w:r>
        <w:rPr/>
        <w:t xml:space="preserve">Ostrava prodá 5 hektarů plochy ve strategické průmyslové zóně v Mošnově italské firmě IRCE. Ta na nich chce vybudovat továrnu pro výrobu vodičů z mědi a hliníků, které se používají pro vinutí v elektrických strojích. Italové za pozemek zaplatí asi 28 milionů korun.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"Firma má sídlo v italské Imole, má 9 závodů v šesti zemích po celém světě a z toho čtyři v Evropě. Tady chtějí vybudovat základnu pro celou střední a východní Evropu. Ta jednání o prodeji už vedeme více než rok. Nakonec ta smlouva je víceméně standardní."</w:t>
      </w:r>
    </w:p>
    <w:p>
      <w:pPr/>
      <w:r>
        <w:rPr/>
        <w:t xml:space="preserve">Italové zvolili Mošnov kvůli jeho poloze, protože z něj budou zásobovat především zákazníky z Česka, Polska, Slovenska a Maďarska. V továrně bude zaměstnáno asi 100 pracovníků. Hotova by měla být v roce 2030. </w:t>
      </w:r>
    </w:p>
    <w:p>
      <w:pPr/>
      <w:r>
        <w:rPr>
          <w:b w:val="1"/>
          <w:bCs w:val="1"/>
        </w:rPr>
        <w:t xml:space="preserve">Fillipo Casadie, jednatel společnosti IRCE:</w:t>
      </w:r>
      <w:r>
        <w:rPr/>
        <w:t xml:space="preserve"> „Pro náš český závod počítáme s pořízením nejpokročilejších technologií a zařízení průmyslu 4.0,které budou splňovat nejpřísnější požadavky na úsporu energie a ochranu životního prostředí. Nově vytvořená pracovní místa obsluhy sofistikovaných výrobních zařízení na tváření drátu na válcovacích stolicích, jejich žíhání, potahování izolanty, vytvrzování, vinutí, kontrolu a balení tak budou technického směru s vyšší kvalifikací.</w:t>
      </w:r>
    </w:p>
    <w:p>
      <w:pPr/>
      <w:r>
        <w:rPr/>
        <w:t xml:space="preserve">Pro Ostravu je to ve strategické průmyslové zóně devátý prodej pozemku investorovi. V Mošnově pracuje už téměř 3800 lidí a bylo tam proinvestováno asi 15 miliard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041/v-mosnovske-prumyslove-zone-postavi-italove-novy-podnik-ostrava-pripravuje-prodej-poze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2026-09-13T08:18:21+02:00</dcterms:created>
  <dcterms:modified xsi:type="dcterms:W3CDTF">2026-09-13T08:18:21+02:00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