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už mohou opět navštívit všechny pobočky knihovny</w:t>
      </w:r>
    </w:p>
    <w:p>
      <w:pPr/>
      <w:r>
        <w:rPr/>
        <w:t xml:space="preserve">Knihovny po dobu nouzového stavu se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w:t>
      </w:r>
      <w:r>
        <w:rPr/>
        <w:t xml:space="preserve"> “Sice v omezeném režimu, to znamená jeden čtenář na patnáct metrů půjčovní plochy. Počítají se i knihovnice, takže průměrně to vychází na osm až deset návštěvníků najednou na jednom oddělení. Samozřejmě musíme dodržovat rozestupy dvou metrové, více dezinfikovat, proto máme upravenou provozní dobu. Máme polední pauzu právě na tu zvýšenou dezinfekci prostor.”</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w:t>
      </w:r>
    </w:p>
    <w:p>
      <w:pPr/>
      <w:r>
        <w:rPr/>
        <w:t xml:space="preserve">Jak jste to řešili, když byly knihovny zavřené?</w:t>
      </w:r>
    </w:p>
    <w:p>
      <w:pPr/>
      <w:r>
        <w:rPr>
          <w:b w:val="1"/>
          <w:bCs w:val="1"/>
        </w:rPr>
        <w:t xml:space="preserve">anketa:</w:t>
      </w:r>
      <w:r>
        <w:rPr/>
        <w:t xml:space="preserve"> “Čtení z mobilu.”</w:t>
      </w:r>
    </w:p>
    <w:p>
      <w:pPr/>
      <w:r>
        <w:rPr>
          <w:b w:val="1"/>
          <w:bCs w:val="1"/>
        </w:rPr>
        <w:t xml:space="preserve">Dagmar Čuntová, ředitelka Městské knihovny Havířov:</w:t>
      </w:r>
      <w:r>
        <w:rPr/>
        <w:t xml:space="preserve"> “Určitě jsme se snažili přes naše webové stránky i přes sociální sítě informovat naše čtenáře a zájem je. Je možná trochu menší, než se mohlo předpokládat a je to asi proto, že jsme měli od poloviny února již otevřená výdejní okénka.”</w:t>
      </w:r>
    </w:p>
    <w:p>
      <w:pPr/>
      <w:r>
        <w:rPr/>
        <w:t xml:space="preserve">Kontakt se čtenáři chyběl i knihovnicím.</w:t>
      </w: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056/lide--v-havirove-uz-mohou-opet-navstivit-vsechny-pobocky-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2026-06-28T08:30:20+02:00</dcterms:created>
  <dcterms:modified xsi:type="dcterms:W3CDTF">2026-06-28T08:30:20+02:00</dcterms:modified>
</cp:coreProperties>
</file>

<file path=docProps/custom.xml><?xml version="1.0" encoding="utf-8"?>
<Properties xmlns="http://schemas.openxmlformats.org/officeDocument/2006/custom-properties" xmlns:vt="http://schemas.openxmlformats.org/officeDocument/2006/docPropsVTypes"/>
</file>