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23.4.2021,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Knihovny jsou otevřeny a děti mohou soutěžit</w:t>
      </w:r>
    </w:p>
    <w:p>
      <w:pPr/>
      <w:r>
        <w:rPr>
          <w:b w:val="1"/>
          <w:bCs w:val="1"/>
        </w:rPr>
        <w:t xml:space="preserve">Ludmila Nováková, vedoucí knihovny:</w:t>
      </w:r>
      <w:r>
        <w:rPr>
          <w:i w:val="1"/>
          <w:iCs w:val="1"/>
        </w:rPr>
        <w:t xml:space="preserve">„Návštěvníci mohou normálně chodit a vybírat si  knihy sami, jediné omezení je vstup s respirátory. Maximální počet je  omezen na pět lidí, v knihovně na zámku jsou to pak dva lidé.“</w:t>
      </w:r>
    </w:p>
    <w:p>
      <w:pPr/>
      <w:r>
        <w:rPr/>
        <w:t xml:space="preserve">Během uzavření knihoven si čtenáři museli své  knihy rezervovat a následně vyzvednout. Teď jsou rádi, že ji mohou normálně  navštěvovat.   </w:t>
      </w:r>
    </w:p>
    <w:p>
      <w:pPr/>
      <w:r>
        <w:rPr>
          <w:i w:val="1"/>
          <w:iCs w:val="1"/>
        </w:rPr>
        <w:t xml:space="preserve">„Jsem moc ráda, že už tady děvčata jsou a že si  můžeme půjčovat knížky, během opatřeních jsem si byla dvakrát vyzvednout knihu  v knihovně na zámku.“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knihovny:</w:t>
      </w:r>
      <w:r>
        <w:rPr>
          <w:i w:val="1"/>
          <w:iCs w:val="1"/>
        </w:rPr>
        <w:t xml:space="preserve"> „Aktuální omezení je ještě v rámci  provozní doby. Do konce dubna máme v pátek otevřeno pouze od osmi do  dvanácti. Od května se vracíme ke klasické výpůjční době. Pátky bude mít  knihovna otevřeno vždy do pěti hodin.“</w:t>
      </w:r>
    </w:p>
    <w:p>
      <w:pPr/>
      <w:r>
        <w:rPr/>
        <w:t xml:space="preserve">Za normálních okolností studénecká knihovna  v těchto měsících pořádá řadu akcí a přednášek. Teď se snaží alespoň dělat  nejrůznější soutěže a výzvy. V dubnu se mohou děti zapojit například do  soutěže o nejlepší záložku.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5149/knihovny-jsou-otevreny-a-deti-mohou-soute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2026-05-13T00:08:37+02:00</dcterms:created>
  <dcterms:modified xsi:type="dcterms:W3CDTF">2026-05-13T00:08:37+02:00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