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nového knižního průvodce. Zavede vás do atraktivních míst plných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 </w:t>
      </w: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r>
        <w:rPr/>
        <w:t xml:space="preserve">Publikace vznikala zhruba rok a k dostání je v běžných knihkupectvích.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175/ostrava-ma-noveho-knizniho-pruvodce-zavede-vas-do-atraktivnich-mist-plnych-ze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2026-05-16T06:12:10+02:00</dcterms:created>
  <dcterms:modified xsi:type="dcterms:W3CDTF">2026-05-16T06:12:10+02:00</dcterms:modified>
</cp:coreProperties>
</file>

<file path=docProps/custom.xml><?xml version="1.0" encoding="utf-8"?>
<Properties xmlns="http://schemas.openxmlformats.org/officeDocument/2006/custom-properties" xmlns:vt="http://schemas.openxmlformats.org/officeDocument/2006/docPropsVTypes"/>
</file>