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modernizuje semafory</w:t>
      </w:r>
    </w:p>
    <w:p>
      <w:pPr/>
      <w:r>
        <w:rPr/>
        <w:t xml:space="preserve">Během  následujících pěti měsíců dojde k modernizaci řídících i  komunikačních technologií  světelných signalizačních zařízení  na některých opavských křižovatkách.   </w:t>
      </w:r>
    </w:p>
    <w:p>
      <w:pPr/>
      <w:r>
        <w:rPr>
          <w:b w:val="1"/>
          <w:bCs w:val="1"/>
        </w:rPr>
        <w:t xml:space="preserve">Jan  Hazucha, ředitel Technických služeb Opava: </w:t>
      </w:r>
      <w:r>
        <w:rPr/>
        <w:t xml:space="preserve">„V  Opavě máme 15 světelně řízených křižovatek. Nejstarší už  má 24 let a je na hraně své životnosti.  Myslíme si, že je teď nejvhodnější doba abychom začali s  jejich obnovou.“</w:t>
      </w:r>
    </w:p>
    <w:p>
      <w:pPr/>
      <w:r>
        <w:rPr/>
        <w:t xml:space="preserve">Čas  od času se stane, že světelná signalizace vypoví službu a to  pak hustou dopravu ve městě musí řídit policisté. Rekonstrukce  zajistí spolehlivější fungování semaforů.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„Některé  už jsou technicky zastaralé. Novější moduly už na ně nemůžeme  aplikovat. V poslední době se nám stávaly i výpadky funkčnosti  těchto křižovatek.“</w:t>
      </w:r>
    </w:p>
    <w:p>
      <w:pPr/>
      <w:r>
        <w:rPr/>
        <w:t xml:space="preserve">Nový  systém umožní preferenční průjezd  vozidel záchranářů. Řidiči si budou muset zvyknout také na  noční  celo červenou fázi.   </w:t>
      </w:r>
    </w:p>
    <w:p>
      <w:pPr/>
      <w:r>
        <w:rPr/>
        <w:t xml:space="preserve">Obnova  se týká prozatím 6 z celkem 15 křižovatek ve městě. Práce na  jednotlivých úsecích budou probíhat postupně.</w:t>
      </w:r>
    </w:p>
    <w:p>
      <w:pPr/>
      <w:r>
        <w:rPr>
          <w:b w:val="1"/>
          <w:bCs w:val="1"/>
        </w:rPr>
        <w:t xml:space="preserve">Michal  Jedlička (KDU – ČSL), náměstek primátora Opavy: </w:t>
      </w:r>
      <w:r>
        <w:rPr/>
        <w:t xml:space="preserve">„Po  dobu rekonstrukce křižovatky uzavřeny nebudou. Vše by mělo  probíhat za stávajícího chodu a provozu. Určitě bych chtěl  požádal řidiče o toleranci.“</w:t>
      </w:r>
    </w:p>
    <w:p>
      <w:pPr/>
      <w:r>
        <w:rPr/>
        <w:t xml:space="preserve">Modernizace  semaforů bude trvat až do podzimu. Zkušební provoz začne v  říjnu. Opravy  za necelých 35 mil. korun pokryje z 85 % dotace z   Evropského  strukturálního a investičního fondu.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194/opava-modernizuje-semaf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2026-07-09T23:56:54+02:00</dcterms:created>
  <dcterms:modified xsi:type="dcterms:W3CDTF">2026-07-09T23:56:54+02:00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