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27.4.2021,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Břidličné otevřeli nové vakcinační centrum, hned přijalo prvních 120 zájemců</w:t>
      </w:r>
    </w:p>
    <w:p>
      <w:pPr/>
      <w:r>
        <w:rPr/>
        <w:t xml:space="preserve">V Moravskoslezském kraji se otevřelo již 31. očkovací centrum, tentokrát v Břidličné na Bruntálsku a mělo by výrazně urychlit proočkovanost v odlehlých oblastech. Momentálně je v kraji naočkovaných přes 200 tisíc lidí.</w:t>
      </w:r>
    </w:p>
    <w:p>
      <w:pPr/>
      <w:r>
        <w:rPr/>
        <w:t xml:space="preserve">Hned první den se do nového očkovacího centra přišlo naočkovat 120 lidí z celého okresu Bruntál.</w:t>
      </w:r>
    </w:p>
    <w:p>
      <w:pPr/>
      <w:r>
        <w:rPr>
          <w:b w:val="1"/>
          <w:bCs w:val="1"/>
        </w:rPr>
        <w:t xml:space="preserve">Květa Zifčáková, zdravotní sestra: </w:t>
      </w:r>
      <w:r>
        <w:rPr/>
        <w:t xml:space="preserve">„Budeme tady každý den od 8 do 16 hodin.“</w:t>
      </w:r>
    </w:p>
    <w:p>
      <w:pPr/>
      <w:r>
        <w:rPr>
          <w:b w:val="1"/>
          <w:bCs w:val="1"/>
        </w:rPr>
        <w:t xml:space="preserve">Anketa, první klienti očkovacího centra: </w:t>
      </w:r>
      <w:r>
        <w:rPr/>
        <w:t xml:space="preserve">„Já se těším moc, smysl to má velký, protože jsem z lékařské rodiny.“</w:t>
      </w:r>
    </w:p>
    <w:p>
      <w:pPr/>
      <w:r>
        <w:rPr/>
        <w:t xml:space="preserve">„Souhlasím s očkováním, protože si myslím, že toto je jediná cesta.“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„Pro mě je důležité, aby obyvatelé i z odlehlých částí, ne jenom z velkých měst, měli možnost se brzy očkovat.“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„Část sestřiček jsme našli tady v místě, zbytek budeme zajišťovat z naší nemocnice.“</w:t>
      </w:r>
    </w:p>
    <w:p>
      <w:pPr/>
      <w:r>
        <w:rPr>
          <w:b w:val="1"/>
          <w:bCs w:val="1"/>
        </w:rPr>
        <w:t xml:space="preserve">Martin Gebauer (ANO), náměstek hejtmana MS kraje:</w:t>
      </w:r>
      <w:r>
        <w:rPr/>
        <w:t xml:space="preserve"> „Máme ambiciozní plán, proočkovat první dávkou do konce června všechny obyvatele MS kraje, kteří o to budou mít zájem.“</w:t>
      </w:r>
    </w:p>
    <w:p>
      <w:pPr/>
      <w:r>
        <w:rPr/>
        <w:t xml:space="preserve">Součástí centra jsou i přípravná a odpočinková místa.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„Tak ta kapacita je asi 300 lidí za den, samozřejmě je to odvislé od vakcín ale vzhledem k tomu, že teď se skutečně velmi intenzivně navyšuje množství dodávek, takže předpokládáme, že těch 300 lidí se tady dá využít a proočkovat.“</w:t>
      </w:r>
    </w:p>
    <w:p>
      <w:pPr/>
      <w:r>
        <w:rPr/>
        <w:t xml:space="preserve">Kraj chce zřídit ještě další čtyři očkovací místa. Na očkování se mohou lidé objednávat nejen z Bruntálska, ale také z celé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198/v-bridlicne-otevreli-nove-vakcinacni-centrum-hned-prijalo-prvnich-120-zaj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2026-05-14T17:18:09+02:00</dcterms:created>
  <dcterms:modified xsi:type="dcterms:W3CDTF">2026-05-14T17:18:09+02:00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