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Nejen v Karviné, ale také v Havířově musela policie hlídat mládež, která se chtěla porvat</w:t>
      </w:r>
    </w:p>
    <w:p>
      <w:pPr/>
      <w:r>
        <w:rPr/>
        <w:t xml:space="preserve">Nedělení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 Teď se přemístili ke Kauflandu. Je to omladina.”</w:t>
      </w:r>
    </w:p>
    <w:p>
      <w:pPr/>
      <w:r>
        <w:rPr/>
        <w:t xml:space="preserve">Většina mládeže se prý jen přidala k davu. Někteří přiznali, že se chtěli zastat kamarádů z Karviné a měli se pobít s mládeži z Ostravy.</w:t>
      </w:r>
    </w:p>
    <w:p>
      <w:pPr/>
      <w:r>
        <w:rPr/>
        <w:t xml:space="preserve">anketa: "Moc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w:t>
      </w:r>
      <w:r>
        <w:rPr/>
        <w:t xml:space="preserve"> "Včera něco se stalo v Karviné, jsme přišli i my v Havířově, jsme tam byli též v té potyčce. Dneska si pro nás chtěla přijet Ostrava. Nakonec nepřijeli, asi se báli.”</w:t>
      </w:r>
    </w:p>
    <w:p>
      <w:pPr/>
      <w:r>
        <w:rPr/>
        <w:t xml:space="preserve">Co by si dělal, kdyby ta Ostrava přijela? Kolik vás tady je?</w:t>
      </w:r>
    </w:p>
    <w:p>
      <w:pPr/>
      <w:r>
        <w:rPr>
          <w:b w:val="1"/>
          <w:bCs w:val="1"/>
        </w:rPr>
        <w:t xml:space="preserve">anketa:</w:t>
      </w:r>
      <w:r>
        <w:rPr/>
        <w:t xml:space="preserve"> “Nevím, co bych dělal, protože jsem v podmínce, díval bych se. Já jsem se přišel podívat. Jsem v podmínce, bych se určitě nemlátil.”</w:t>
      </w:r>
    </w:p>
    <w:p>
      <w:pPr/>
      <w:r>
        <w:rPr/>
        <w:t xml:space="preserve"> O situaci byl informován i primátor.</w:t>
      </w:r>
    </w:p>
    <w:p>
      <w:pPr/>
      <w:r>
        <w:rPr>
          <w:b w:val="1"/>
          <w:bCs w:val="1"/>
        </w:rPr>
        <w:t xml:space="preserve">Josef Bělica (ANO), primátor Havířova:</w:t>
      </w:r>
      <w:r>
        <w:rPr/>
        <w:t xml:space="preserve"> "Mnohdy ta agrese, která se skrývá v těch lidech na těch sociálních sítích, potom někde vybublá. Já si myslím, že hlavním motivem té agrese je jakási anonymita. Je to projevem každé doby, ale já věřím, že bezpečnostní složky to zvládnou.” </w:t>
      </w:r>
    </w:p>
    <w:p>
      <w:pPr/>
      <w:r>
        <w:rPr>
          <w:b w:val="1"/>
          <w:bCs w:val="1"/>
        </w:rPr>
        <w:t xml:space="preserve">Zlatuše Viačková, mluvčí PČR Karviná:</w:t>
      </w:r>
      <w:r>
        <w:rPr/>
        <w:t xml:space="preserve"> “Vzhledem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200/nejen-v-karvine-ale-take-v-havirove-musela-policie-hlidat-mladez-ktera-se-chtela-por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2026-06-28T08:10:56+02:00</dcterms:created>
  <dcterms:modified xsi:type="dcterms:W3CDTF">2026-06-28T08:10:56+02:00</dcterms:modified>
</cp:coreProperties>
</file>

<file path=docProps/custom.xml><?xml version="1.0" encoding="utf-8"?>
<Properties xmlns="http://schemas.openxmlformats.org/officeDocument/2006/custom-properties" xmlns:vt="http://schemas.openxmlformats.org/officeDocument/2006/docPropsVTypes"/>
</file>