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Vytříděný bioodpad z Karvinska slouží k výrobě elektřiny a tepla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Se jedná o bioplynovou stanici, která je na principu suché anaerobní fermentace. Suché znamená, že množství sušiny v materiálu, který se do bioplynové stanice naváží je od 20-30 procent, někdy 35."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Používáme k naskladnění a vyskladnění a manipulaci nakladač kolový, který je obsluhován strojníkem. Odpad je do těchto boxů navážen v pravidelných intervalech. Tím, že jsou čtyři, tak každý týden jeden fermentační box se přeskladňuje. Následně se fermentační boxy uzavřou, omezí se přísun vzduchu a probíhá rozklad toho biologicky rozložitelného odpadu. Do každé té komory se vejde cca 600 tun materiálu. Všechno se musí naskladňovat i vyskladňovat strojem. Aby ta efektivita výroby vzniku produkce toho plynu čím jak nejvyšší, tak to přeskladnění musí proběhnout v jednom dni, ideálně. Aby ta hmota neztrácela energii. To, co nám zbyde, tzv. fermentační zbytek, se převeze na kompostovací plochu, kde dochází ještě k dokompostování v režimu provozního řádu kompostárny."</w:t>
      </w:r>
    </w:p>
    <w:p>
      <w:pPr/>
      <w:r>
        <w:rPr/>
        <w:t xml:space="preserve">Celou bioplynovou stanici ovládá systém měření a řízení v automatickém režimu. Během celého procesu rozkladu vzniká metan, CO2 a sirovodík. Vzniklý bioplyn je veden do sousedního plynojemu.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Vrchní část se plní plynem a spodní část slouží jako skladovací nádrž pro procesní vodu. Z toho bioodpadu vzniká i procesní voda, to je takový výluh, hnědý, který používáme pro proočkování toho materiálu v těch komorách tím, že ho sprchujeme zhora a zase ho jímáme zespodu, kde jsou roštové žlaby a zase takto uzavřený okruh funguje."</w:t>
      </w:r>
    </w:p>
    <w:p>
      <w:pPr/>
      <w:r>
        <w:rPr/>
        <w:t xml:space="preserve">  Následně se posílá ke spálení do bioplynových turbín.   Mimochodem, bioplynová stanice v Horní Suché je výjimečná právě tím, že elektrickou energii a teplo vyrábí v turbínách.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</w:t>
      </w:r>
      <w:r>
        <w:rPr>
          <w:i w:val="1"/>
          <w:iCs w:val="1"/>
        </w:rPr>
        <w:t xml:space="preserve"> "</w:t>
      </w:r>
      <w:r>
        <w:rPr/>
        <w:t xml:space="preserve">Elektrickou energii prodáváme do sítě, část si spotřebujeme. Teplo do roku 2019 nebylo využíváno kromě otopu samotné technologie a vyhřívání technologických místností, ale od roku 2019 máme zahušťovací stanici, která slouží k odparu skládkových vod pomocí vzniklého tepla z turbín."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</w:rPr>
        <w:t xml:space="preserve">Jana Maierová, vedoucí Odboru komunálních služeb MMK: “</w:t>
      </w:r>
      <w:r>
        <w:rPr/>
        <w:t xml:space="preserve">Dle množství vytříděného bioodpadu můžeme říct, že každým rokem je vytříděného odpadu víc a víc. Z důvodu efektivního svážení bioodpadu jsme už vyeliminovali pytlový systém, zůstává pouze nádobový sběr. V Karviné je možnost třídit bioodpad u rodinných domů, kde asi 6000 kontejnerů a v sídlištní zástavbě máme kolem 70 nádob. Oproti jiným městům zatím tyto svozy zpoplatněny nejsou."</w:t>
      </w:r>
    </w:p>
    <w:p>
      <w:pPr/>
      <w:r>
        <w:rPr/>
        <w:t xml:space="preserve">Stanice zpracuje až 15.000 tun odpadu ročně. Vyprodukuje 50 - 150 metrů krychlových bioplynu za hodinu. Ročně z něj vyrobí až 750 megawatthodin elektřiny a 2600 megawatthodin tepla.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235/vytrideny-bioodpad-z-karvinska-slouzi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2026-07-09T17:38:41+02:00</dcterms:created>
  <dcterms:modified xsi:type="dcterms:W3CDTF">2026-07-09T17:38:41+02:00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