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7.5.2021,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soutěžily online na mezinárodních soutěžích</w:t>
      </w:r>
    </w:p>
    <w:p>
      <w:pPr/>
      <w:r>
        <w:rPr>
          <w:b w:val="1"/>
          <w:bCs w:val="1"/>
          <w:i w:val="1"/>
          <w:iCs w:val="1"/>
        </w:rPr>
        <w:t xml:space="preserve">Judita Šprochová, učitelka:  </w:t>
      </w:r>
      <w:r>
        <w:rPr>
          <w:i w:val="1"/>
          <w:iCs w:val="1"/>
        </w:rPr>
        <w:t xml:space="preserve">„Markétka se  zapojila do tří soutěží. První byla o cenu Gustava Mahlera v Jihlavě, tam  získala krásnou druhou cenu. Pak jsme se zúčastnili soutěže tady ve škole, ale  také soutěže, která probíhala online formou. Ta byla vyhlášena francouzským  institutem, tam Markétka získala stříbrnou medaili.“ </w:t>
      </w:r>
    </w:p>
    <w:p>
      <w:pPr/>
      <w:r>
        <w:rPr>
          <w:b w:val="1"/>
          <w:bCs w:val="1"/>
          <w:i w:val="1"/>
          <w:iCs w:val="1"/>
        </w:rPr>
        <w:t xml:space="preserve">Renáta  Talpová, ředitelka: </w:t>
      </w:r>
      <w:r>
        <w:rPr>
          <w:i w:val="1"/>
          <w:iCs w:val="1"/>
        </w:rPr>
        <w:t xml:space="preserve">„Další z nich byla francouzská „O zlatý klíč“. Tam ta stejná žačka  získala druhé místo a další z žákyň od paní učitelky Tulejové získala  čestné uznaní. V těžké konkurenci v soutěži v Ústí nad Orlicí  získala Markétka třetí místo a pozvání na zámek v Kostelci nad Orlicí.“</w:t>
      </w:r>
    </w:p>
    <w:p>
      <w:pPr/>
      <w:r>
        <w:rPr>
          <w:b w:val="1"/>
          <w:bCs w:val="1"/>
          <w:i w:val="1"/>
          <w:iCs w:val="1"/>
        </w:rPr>
        <w:t xml:space="preserve">Markéta  Štenclová, žákyně:</w:t>
      </w:r>
      <w:r>
        <w:rPr>
          <w:i w:val="1"/>
          <w:iCs w:val="1"/>
        </w:rPr>
        <w:t xml:space="preserve"> „Soutěž se mi líbila moc. Cvičím asi hodinu a půl denně a hrálo se mi  hodně dobře.</w:t>
      </w:r>
    </w:p>
    <w:p>
      <w:pPr/>
      <w:r>
        <w:rPr/>
        <w:t xml:space="preserve">Soutěží se  uskutečnilo hned několik. Mnohé z nich byly mezinárodní a účastnily se i  děti z opačné strany světa.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5401/deti-soutezily-online-na-mezinarodnich-soutez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2026-07-12T23:13:25+02:00</dcterms:created>
  <dcterms:modified xsi:type="dcterms:W3CDTF">2026-07-12T23:13:25+02:00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