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představuje veřejnosti vzácné gobelíny nejznámějších světových umělců</w:t>
      </w:r>
    </w:p>
    <w:p>
      <w:pPr/>
      <w:r>
        <w:rPr/>
        <w:t xml:space="preserve">Karvinský zámek Fryštát je kromě jiného uniktání i svou sbírkou gobelínů, které visí na stěnách jednotlivých komnat. Prohlédnout si lidé mohou díla nejznámějších světových malířů v historii.</w:t>
      </w:r>
    </w:p>
    <w:p>
      <w:pPr/>
      <w:r>
        <w:rPr>
          <w:b w:val="1"/>
          <w:bCs w:val="1"/>
        </w:rPr>
        <w:t xml:space="preserve">Roman Nogol, tajemník MMK</w:t>
      </w:r>
      <w:r>
        <w:rPr/>
        <w:t xml:space="preserve">: "Uvidíte pouze u nás dílo francouzského umělce Francoise Bouchera, který byl dvorním malířem Ludvíka XIV a velmi cenné je dílo Petra Paula Rubense, podle jehož kartonu s názvem Decius Mus (Zasvěcení Bohům), byl jeden z těchto gobelínů vyhotoven."</w:t>
      </w:r>
    </w:p>
    <w:p>
      <w:pPr/>
      <w:r>
        <w:rPr/>
        <w:t xml:space="preserve">V Karviné historicky zahájili přípravu sbírkových prací už se vznikem samotné expozice a zpřístupněním zámku veřejnosti v roce 1997. V té době už byly některé gobelíny na zámku vystaveny.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“Časem se povedlo vytvořit ucelenější sbírku gobelínů, kterých je dnes pět. Často se nám stávalo, že nám návštěvníci trochu vytýkali, že při té prohlídce nestačili zachytit důležité informace, které jsou s nimi spojeny. A fakt je ten, že ty golebíny jsou natolik unikátní a mimořádně cenné, které máme vystaveny, že stojí za to natočit o nich nějakou informační zprávu."</w:t>
      </w:r>
    </w:p>
    <w:p>
      <w:pPr/>
      <w:r>
        <w:rPr/>
        <w:t xml:space="preserve">Proto se v Karviné rozhodli oslovit akademického malíře a ředitele Moravské gobelínové manufaktury Jana T. Strýčka, se kterým město spolupracuje od 90. let minulého století, aby podrobnosti a zajímavosti o vystavených gobelínech lidem předal.</w:t>
      </w:r>
    </w:p>
    <w:p>
      <w:pPr/>
      <w:r>
        <w:rPr>
          <w:b w:val="1"/>
          <w:bCs w:val="1"/>
        </w:rPr>
        <w:t xml:space="preserve">Jan T. Strýček, akademický malíř, ředitel Moravské gobelínové manufaktury: "</w:t>
      </w:r>
      <w:r>
        <w:rPr/>
        <w:t xml:space="preserve">Budete mít vhled, jak složitý je vznik těch jednotlivých gobelínů, co za tím stojí. Jednak z hlediska časového vývoje, manufaktury, jednak z hlediska vstupu toho umělce do toho procesu vzniku gobelínů, o způsobu barvení přírodními barvivy. Gobelíny vznikly v různých manufakturách, v relativně blízkém časovém období od roku 1630-1750, Vybírala se epická témata z mytologie nebo třeba biblická témata, každý ten gobelín se většinou dělal vícekrát, málokdy se dělal jen v jednom exempláři."</w:t>
      </w:r>
    </w:p>
    <w:p>
      <w:pPr/>
      <w:r>
        <w:rPr>
          <w:b w:val="1"/>
          <w:bCs w:val="1"/>
        </w:rPr>
        <w:t xml:space="preserve">Roman Nogol, tajemník MMK: </w:t>
      </w:r>
      <w:r>
        <w:rPr/>
        <w:t xml:space="preserve">"Jsem rád, že máme možnost zpřístupnit veřejnosti spoustu zajímavých věcí a určitě si myslím, že to bude sloužit k rozšíření znalostí a vědomostí a většímu věhlasu našeho zámku Fryštát."</w:t>
      </w:r>
    </w:p>
    <w:p>
      <w:pPr/>
      <w:r>
        <w:rPr/>
        <w:t xml:space="preserve"> Video s podrobnostmi o gobelínech bude zveřejněno na webu města i na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431/zamek-frystat-predstavuje-verejnosti-vzacne-gobeliny-nejznamejsich-svetovych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2026-07-10T01:13:51+02:00</dcterms:created>
  <dcterms:modified xsi:type="dcterms:W3CDTF">2026-07-10T01:13:51+02:00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