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mohou opět všechny děti, rodiče to vítají</w:t>
      </w:r>
    </w:p>
    <w:p>
      <w:pPr/>
      <w:r>
        <w:rPr/>
        <w:t xml:space="preserve">Konec výuky jen předškoláků. Mateřské školy jsou opět plné dětí. Školka Balzacova v Havířově dokonce hlásí téměř 100% návratnost dětí. Je to i tím, že ratolesti se nemusí testovat.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“Myslím si, že z pozice rodičů možná by třetina rodičů zvažovala, zda by pod touto podmínkou do mateřské školy dítě dalo. Rodiče okamžitě reagovali, protože my jsme to na web dávali až v pátek s tím, že vláda to schválila ve čtvrtek. Takže na web jsme oslovili rodiče, abychom věděli kolik vlastně potravin nakoupit, když otevíráme.”</w:t>
      </w:r>
    </w:p>
    <w:p>
      <w:pPr/>
      <w:r>
        <w:rPr/>
        <w:t xml:space="preserve">  Ráno tady byl určitě šrumec. Jak na sebe děti reagovaly?</w:t>
      </w:r>
    </w:p>
    <w:p>
      <w:pPr/>
      <w:r>
        <w:rPr>
          <w:b w:val="1"/>
          <w:bCs w:val="1"/>
        </w:rPr>
        <w:t xml:space="preserve">Miroslava Turecká, ředitelka MŠ Balzacova a MŠ Kosmonautů:</w:t>
      </w:r>
      <w:r>
        <w:rPr/>
        <w:t xml:space="preserve"> “Jsem sama překvapená, jaký je klid. Natáčíme ve třídě, kde je 24 dětí a spíše to je, že ony sdílejí tu radost, že se vidí a sami jsme měli strach, že budou v uvozovkách jako “urvané”, ale je to výborné, protože jsou klidné, říkají si mezi sebou, vyhledávají si svou hračku, jestli tady je, nebo ta pomůcka. Jsme překvapení, v jakém klidu se to odráží.”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nikdy testování nezažili, takže nemám osobní zkušenost, ale malá se mě na to ptala, jestli musí se testovat a říkala jsem jí, že ne, tak byla ráda, protože měla z toho trochu obavy.”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nám to hodně líto, pořád o tom mluvila, že by chtěla také do školky za kamarády, bylo jí smutno. Stejně se děti potkávaly na hřišti, nás tam bylo i pět s dětmi. Zbytečné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strašně těšil na moje kamarády.”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jsem nechodil do školky, bylo mi to moc líto.”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“Teď už se nemusíme testovat a je to lepší.”</w:t>
      </w:r>
    </w:p>
    <w:p>
      <w:pPr/>
      <w:r>
        <w:rPr/>
        <w:t xml:space="preserve">Tak jako jiná školská zařízení i mateřské školy se musely v době uzavření postarat o distanční předškolní výuku dětí. Což pro ně byla velká zkušenost.</w:t>
      </w:r>
    </w:p>
    <w:p>
      <w:pPr/>
      <w:r>
        <w:rPr>
          <w:b w:val="1"/>
          <w:bCs w:val="1"/>
        </w:rPr>
        <w:t xml:space="preserve">Tereza Sedláčková, učitelka MŠ Balzacova Havířov: </w:t>
      </w:r>
      <w:r>
        <w:rPr/>
        <w:t xml:space="preserve">“My jsme dětem pravidelně posílali úkoly přes naše webové stránky a ty nám potom děti doložily zpětně, jak se vrátily do školky. Plus jsme ještě dělali živé vysílání, kdy jsme se jednou týdně připojili s dětmi on-line a popovídali si s nimi, nebo si zahráli hry.” </w:t>
      </w:r>
    </w:p>
    <w:p>
      <w:pPr/>
      <w:r>
        <w:rPr/>
        <w:t xml:space="preserve">Jaký byl zájem o distanční výuku?</w:t>
      </w:r>
    </w:p>
    <w:p>
      <w:pPr/>
      <w:r>
        <w:rPr>
          <w:b w:val="1"/>
          <w:bCs w:val="1"/>
        </w:rPr>
        <w:t xml:space="preserve">Tereza Sedláčková, učitelka MŠ Balzacova Havířov:</w:t>
      </w:r>
      <w:r>
        <w:rPr/>
        <w:t xml:space="preserve"> “U nás ve třídě se přihlásili všichni předškoláci, všichni pracovali. Teď jsme dělali zpětnou vazbu s paní učitelkou. Všechny děti pracovaly a všem se to povedlo.”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68/do-materskych-skol-mohou-opet-vsechny-deti-rodic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2026-05-15T01:18:20+02:00</dcterms:created>
  <dcterms:modified xsi:type="dcterms:W3CDTF">2026-05-15T01:18:20+02:00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