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15.5.2021, 21:41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Butovická dostaly pozdrav od seniorů</w:t>
      </w:r>
    </w:p>
    <w:p>
      <w:pPr/>
      <w:r>
        <w:rPr/>
        <w:t xml:space="preserve">Každý senior uvítá,  když mu někdo udělá radost. Klienty Domova u svaté Anny pravidelně  navštěvují děti ze základní školy Butovická. </w:t>
      </w:r>
    </w:p>
    <w:p>
      <w:pPr/>
      <w:r>
        <w:rPr>
          <w:b w:val="1"/>
          <w:bCs w:val="1"/>
          <w:i w:val="1"/>
          <w:iCs w:val="1"/>
        </w:rPr>
        <w:t xml:space="preserve">Myšková, učitelka: </w:t>
      </w:r>
      <w:r>
        <w:rPr>
          <w:i w:val="1"/>
          <w:iCs w:val="1"/>
        </w:rPr>
        <w:t xml:space="preserve">„Dnes jsem  Vám představila své bývalé žáky, se kterými jsem čtyři roky navštěvovala Domov  svaté Anny ve Studénce a mám s tím opravdu dobrou zkušenost. Děti byly  ohromné a vždy měly velkou radost z toho, že byly vítány a že někomu  udělaly ohromnou radost.“ </w:t>
      </w:r>
    </w:p>
    <w:p>
      <w:pPr/>
      <w:r>
        <w:rPr/>
        <w:t xml:space="preserve">Děti seniorům ručně  vyráběly dárky, obrázky nebo také si připravily krátké vystoupení. Na  společné setkání se pokaždé těšily</w:t>
      </w:r>
    </w:p>
    <w:p>
      <w:pPr/>
      <w:r>
        <w:rPr>
          <w:b w:val="1"/>
          <w:bCs w:val="1"/>
          <w:i w:val="1"/>
          <w:iCs w:val="1"/>
        </w:rPr>
        <w:t xml:space="preserve">Myšková, učitelka: </w:t>
      </w:r>
      <w:r>
        <w:rPr>
          <w:i w:val="1"/>
          <w:iCs w:val="1"/>
        </w:rPr>
        <w:t xml:space="preserve">„Bylo  to poznat při každé cestě. Když jsme se vraceli zpátky, děti byly nabité,  nadšené, plné energie. Dělalo nám to obrovskou radost a je vidět, že jim ta  radost opravdu zůstala, protože někteří v tom navštěvování domova  pokračují a když už to nejde osobně, tak alespoň babičkám a dědečkům nosí  vlastnoručně vyrobené dárky.“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„Vždy  přišly s nějakým pásmem písniček, tanců, básniček. Vyrobených dárků nebo  kytiček.“ </w:t>
      </w:r>
    </w:p>
    <w:p>
      <w:pPr/>
      <w:r>
        <w:rPr/>
        <w:t xml:space="preserve">Letos se karta  obrátila a senioři z Domova u svaté Anny poslali pozdrav dětem. Vyrobili  jim obraz s fotkami a pozdravy, ve kterých dětem především děkovali.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„My jsme dnes přišli pozdravit děti, které  k nám do charity za našimi seniory docházely několik let. Protože jsme je  u nás nemohli dlouhou dobu přivítat, tak jsme se rozhodli, že jim vyrobíme  pozdrav a poděkování se vzkazy. Je nám po dětech velice smutno. Byli jsme vždy  moc rádi, když za námi děti přišly a moc jsme se na to těšili.“</w:t>
      </w:r>
    </w:p>
    <w:p>
      <w:pPr/>
      <w:r>
        <w:rPr/>
        <w:t xml:space="preserve">Společné  mezigenerační setkávání je přínosem pro obě strany. Zatímco malí žáčci se  dozvěděli příběhy ze života seniorů, tak pro lidi, kteří bydlí v charitě, byly  návštěvy školáčků příjemným osvěžením.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„Myslím si, že to bylo velmi obohacující pro obě strany, nejen pro naše  seniory, ale i pro děti. Mohly si z toho do života hodně odnést. Viděli  babičky, znají ty svoje prarodiče, ale u nás senioři jsou někdy jiní a myslím  si, že je fajn, že mohou vidět i lidi s nějakým hendikepem.“ </w:t>
      </w:r>
    </w:p>
    <w:p>
      <w:pPr/>
      <w:r>
        <w:rPr/>
        <w:t xml:space="preserve">    S dětmi ze Základní  školy Butovická senioři také pravidelně každý rok staví Májku. I o to byli  v letošním roce bohužel ochuzeni. Radost z příchodu jara si tak  senioři udělali pouze sami.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5549/deti-ze-zs-butovicka-dostaly-pozdrav-od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2026-04-11T00:05:41+02:00</dcterms:created>
  <dcterms:modified xsi:type="dcterms:W3CDTF">2026-04-11T00:05:41+02:00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