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Karlos „Terminátor“ Vémola navštívil děti ve vrbenském dětském domově</w:t>
      </w:r>
    </w:p>
    <w:p>
      <w:pPr/>
      <w:r>
        <w:rPr/>
        <w:t xml:space="preserve"> Právě účast patrona domova Miroslava Donutila ve Vémolově televizní Karlos show byla podnětem pro návštěvu slavného bojovníka v Jeseníkách.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„To byl zrovna vánoční speciál, já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domov.“</w:t>
      </w:r>
    </w:p>
    <w:p>
      <w:pPr/>
      <w:r>
        <w:rPr>
          <w:b w:val="1"/>
          <w:bCs w:val="1"/>
        </w:rPr>
        <w:t xml:space="preserve">Jan Vavřík, ředitel dětského domova: </w:t>
      </w:r>
      <w:r>
        <w:rPr/>
        <w:t xml:space="preserve">„Proto velké poděkování nejen Karlosovi ale také našemu patronovi Miroslavu Donutilovi.“</w:t>
      </w:r>
    </w:p>
    <w:p>
      <w:pPr/>
      <w:r>
        <w:rPr/>
        <w:t xml:space="preserve"> Beseda s Karlosem byla velmi zajímavá a on sám byl překvapen znalostí dětí sportu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„Velice zajímavá zkušenost. Vidět 48 hodnejch dětí pohromadě, to jsem ještě neviděl. Já mám doma tři a hodné pohromadě nejsou nikdy.“</w:t>
      </w:r>
    </w:p>
    <w:p>
      <w:pPr/>
      <w:r>
        <w:rPr>
          <w:b w:val="1"/>
          <w:bCs w:val="1"/>
        </w:rPr>
        <w:t xml:space="preserve">Anketa, obyvatelé domova: </w:t>
      </w:r>
      <w:r>
        <w:rPr/>
        <w:t xml:space="preserve">„A co mi poradil, že mám určitě jít za tím a nemám se toho vůbec bát, mám se vlastně nakopnout.“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 Karlos Vémola dovezl dětem knížky, časopisy, trička, plakáty a další dárky. V domově nebyl nikdo, kdo by si ze setkání neodnesl jeho autogram.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„Momentálně jsem v přípravě na Štvanici, která by měla být koncem července, takže když to stihnem, tak Terminátor se vrátí na opět vyprodané Štvanici.“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579/karlos-terminator-vemola-navstivil-deti-ve-vrbenskem-det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2026-05-03T02:38:04+02:00</dcterms:created>
  <dcterms:modified xsi:type="dcterms:W3CDTF">2026-05-03T02:38:04+02:00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