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Seniorky háčkují chobotnice pro novorozence, chapadla připomínají pupeční šňůru</w:t>
      </w:r>
    </w:p>
    <w:p>
      <w:pPr/>
      <w:r>
        <w:rPr/>
        <w:t xml:space="preserve">Tyto dámy z Domova seniorů Luna v Havířově rády háčkují. Nyní mají velkou motivaci, protože svými výrobky pomohou v nemocnici. Je dokázáno, že chapadla chobotniček navozují pocit bezpečí narozeným dětem.   </w:t>
      </w:r>
    </w:p>
    <w:p>
      <w:pPr/>
      <w:r>
        <w:rPr/>
        <w:t xml:space="preserve">I</w:t>
      </w:r>
      <w:r>
        <w:rPr>
          <w:b w:val="1"/>
          <w:bCs w:val="1"/>
        </w:rPr>
        <w:t xml:space="preserve">vona Mikulenková, vrchní sestra dětského a novorozeneckého oddělení NsP Havířov: </w:t>
      </w:r>
      <w:r>
        <w:rPr/>
        <w:t xml:space="preserve">“Mají za význam jim přinést těm nedonošeným dětem v inkubátoru pocit bezpečí, protože ta chapadla jsou dělána tak, aby imitovala pupeční šňůru v bříšku. To je původní záměr chobotniček, ale i donošené děti, i starší dvouleté, spíše sáhnou po té chobotničce a je to o pocitu bezpečí po tom pupečníku, se kterým byly devět měsíců v bříšku.” </w:t>
      </w:r>
    </w:p>
    <w:p>
      <w:pPr/>
      <w:r>
        <w:rPr/>
        <w:t xml:space="preserve">Seniorky háčkovaly, i když se nemohly stýkat. Nyní jsou rády, že už si v dílně společně i popovídají.</w:t>
      </w:r>
    </w:p>
    <w:p>
      <w:pPr/>
      <w:r>
        <w:rPr>
          <w:b w:val="1"/>
          <w:bCs w:val="1"/>
        </w:rPr>
        <w:t xml:space="preserve">paní Marie: </w:t>
      </w:r>
      <w:r>
        <w:rPr/>
        <w:t xml:space="preserve">"Teď máme takovou nepříjemnou dobu, tak musíme nějak ten čas strávit a rády to děláme, protože máme rády děti a chceme jim dát něco pro radost."</w:t>
      </w:r>
    </w:p>
    <w:p>
      <w:pPr/>
      <w:r>
        <w:rPr>
          <w:b w:val="1"/>
          <w:bCs w:val="1"/>
        </w:rPr>
        <w:t xml:space="preserve">paní Helena: </w:t>
      </w:r>
      <w:r>
        <w:rPr/>
        <w:t xml:space="preserve">"Něco musíme dělat, když nejde jít ven a sestřička nám přinesla návod z internetu, teď nám dává fotky a podle toho děláme. Vždycky jsme se tak čtyři sešly, seděly jsme tak odstrčeně, aby jsme nebyly spolu, potom jsme si to vzaly na pokoj, dodělávaly jsme to na pokoji."</w:t>
      </w:r>
    </w:p>
    <w:p>
      <w:pPr/>
      <w:r>
        <w:rPr/>
        <w:t xml:space="preserve">Teď už je to lepší, že můžete být spolu?</w:t>
      </w:r>
    </w:p>
    <w:p>
      <w:pPr/>
      <w:r>
        <w:rPr>
          <w:b w:val="1"/>
          <w:bCs w:val="1"/>
        </w:rPr>
        <w:t xml:space="preserve">paní Helena:</w:t>
      </w:r>
      <w:r>
        <w:rPr/>
        <w:t xml:space="preserve"> “To víte, že jo. Alespoň si povykládáme, řekneme kdo \ co dělá, jak to dělá, jak mu to jde.”</w:t>
      </w:r>
    </w:p>
    <w:p>
      <w:pPr/>
      <w:r>
        <w:rPr/>
        <w:t xml:space="preserve">K dětem půjdou i ostatní výrobky v podobě zvířat. Nemocnice je dává malým pacientům, které čeká například operace, nebo složitější vyšetření k odbourání strachu.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591/seniorky-hackuji-chobotnice-pro-novorozence-chapadla-pripominaji-pupecni-sn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2026-05-19T13:39:05+02:00</dcterms:created>
  <dcterms:modified xsi:type="dcterms:W3CDTF">2026-05-19T13:39:05+02:00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