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Novodvorská ulice ve Frýdku-Místku dostává 4 500 metrů čtverečních nového povrchu</w:t>
      </w:r>
    </w:p>
    <w:p>
      <w:pPr/>
      <w:r>
        <w:rPr/>
        <w:t xml:space="preserve">Čilý pracovní ruch panuje na Novodvorské ulici na Sídlišti  Slezská ve Frýdku-Místku už přes dva týdny. Pracovníci technických služeb v rámci  možností, jak jim počasí dovolí, pokládají v ulici nový povrch.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"Určitě je to dobře, bylo to v hrozném stavu, tady se  nedalo ani přejít." 2.) "Pokud to bylo nutné, tak je to v pořádku."</w:t>
      </w:r>
    </w:p>
    <w:p>
      <w:pPr/>
      <w:r>
        <w:rPr/>
        <w:t xml:space="preserve">O opravě rozhodla právě v návaznosti na nevyhovující  stav rada města. Velkoplošná a rozsáhlá oprava povrchu začala už v pondělí  10. května. Vzhledem ke skutečnosti, že se jedná o páteřní komunikaci sídliště  Slezská II., tak nedošlo po dobu opravy k úplné uzavírce zmiňované ulice.  Doprava a možnost parkování byla výrazně omezena.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"Ten rozsah těch prací je od křižovatky V. Závady až po křižovatku  na ulici Dr. M. Tyrše. Práce spočívají v odkrytí, odfrézování zhruba 4500  metrů čtverečních asfaltobetonového krytu v průměrné tloušťce 6 cm, s tím,  že ty práce v současné době už jsou prakticky hotovy a naši zaměstnanci  začínají teď výškové úpravy celkem 17 kanalizačních vpustí."</w:t>
      </w:r>
    </w:p>
    <w:p>
      <w:pPr/>
      <w:r>
        <w:rPr/>
        <w:t xml:space="preserve">Dále následovala oprava čtyř poklopů šachtic a dvou  vodovodních uzávěrů a poté přišlo na řadu strojní čištění celého povrchu.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"Položení spojovacího postřiku a následně ta finální zase  šesticentimetrová pokládka asfaltobetonového krytu. V té finální verzi pak  zhruba 480 metrů zalití spár a vodorovné dopravní značení. Pokud klimatické  podmínky dovolí, tak si myslíme, že do konce května v každém případě by ty  práce mohly být ukončeny i o nějaký den dřív."</w:t>
      </w:r>
    </w:p>
    <w:p>
      <w:pPr/>
      <w:r>
        <w:rPr/>
        <w:t xml:space="preserve">Oprava byla vyčíslena na více než 2,7 milionu korun včetně 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663/novodvorska-ulice-ve-frydkumistku-dostava-4-500-metru-ctverecnich-noveho-po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2026-05-14T06:57:12+02:00</dcterms:created>
  <dcterms:modified xsi:type="dcterms:W3CDTF">2026-05-14T06:57:12+02:00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