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městské památkové rezervaci brání před nechtěnými nájemníky mříže</w:t>
      </w:r>
    </w:p>
    <w:p>
      <w:pPr/>
      <w:r>
        <w:rPr/>
        <w:t xml:space="preserve">Tento dvojdům v městské památkové rezervaci má jeden vstup z ulice 5. května a druhý z Jungmannovy. Je ve vlastnictví města. Uvnitř je několik bytů, které jsou prázdné a v přízemí komerční prostory. Neobydlená patra před několika dny obsadili nežádoucí nájemníci. </w:t>
      </w:r>
    </w:p>
    <w:p>
      <w:pPr/>
      <w:r>
        <w:rPr>
          <w:b w:val="1"/>
          <w:bCs w:val="1"/>
        </w:rPr>
        <w:t xml:space="preserve">Marek Pavelka, technik bytového odboru, MěÚ Nový Jičín: </w:t>
      </w:r>
      <w:r>
        <w:rPr/>
        <w:t xml:space="preserve">“Vstoupili dovnitř dveřmi z boční ulice. Tím, že dům byl neobydlený, tak vylomili tyto dveře, zevnitř je zabarikádovali a usadili se v neobydlených bytech. Bylo tu zhruba čtyři až pět lidí.”</w:t>
      </w:r>
    </w:p>
    <w:p>
      <w:pPr/>
      <w:r>
        <w:rPr/>
        <w:t xml:space="preserve">Nezvané obyvatele zaznamenala kamera městské policie, která je umístěna na ulici 5. května.</w:t>
      </w:r>
    </w:p>
    <w:p>
      <w:pPr/>
      <w:r>
        <w:rPr>
          <w:b w:val="1"/>
          <w:bCs w:val="1"/>
        </w:rPr>
        <w:t xml:space="preserve">Marek Pavelka, technik bytového odboru, MěÚ Nový Jičín: </w:t>
      </w:r>
      <w:r>
        <w:rPr/>
        <w:t xml:space="preserve">“Městská policie viděla na kameře na balkoně nějakou slečnu a následně zde proběhl první zásah hned v noci. Policisté museli demontovat světlík a vlezli dovnitř.”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“Městská policie měla několik výjezdů na ulici Jungmannova, přímo do objektu, který je v majetku města. Vniknuly tam osoby, které tam neměly co dělat, a řešilo se to následně i ve spolupráci s Policií České republiky.” </w:t>
      </w:r>
    </w:p>
    <w:p>
      <w:pPr/>
      <w:r>
        <w:rPr/>
        <w:t xml:space="preserve">Z domu na Jungmannově ulici se poslední dva oficiální nájemníci odstěhovali na konci dubna. Několika dnů poté se stal terčem vniknutí nezvaných hostů. </w:t>
      </w:r>
    </w:p>
    <w:p>
      <w:pPr/>
      <w:r>
        <w:rPr/>
        <w:t xml:space="preserve">Město po těchto zkušenostech nechalo na vstupní dveře namontovat mříže, další kovové zábrany jsou nainstalovány i v průchozích částech uvnitř objektu.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“Dům, který je již zabezpečen mřížemi, sledujeme stále kamerovým systémem. Ale budeme vděčni i za poznatky lidí, kteří kolem procházejí nebo bydlí v okolních nemovitostech, a všimnou se, že by tam opět někdo nepovoleně vnikal. Pokud má někdo pocit, že se v nějakém opuštěném objektu nacházejí osoby a nemají tam co dělat, určitě ať do objektu nevstupují a a volají ať městskou nebo státní policii.”</w:t>
      </w:r>
    </w:p>
    <w:p>
      <w:pPr/>
      <w:r>
        <w:rPr/>
        <w:t xml:space="preserve"> Lidé, kteří do domu vnikli, tu po sobě nechali hromady odpadků, oděvy i matrace. Bytový odbor musí nechat prostory vyklidit. Údajně zde byly i některé věci, které pocházely z vloupání.  Co bude s domem dále je otázkou. U vstupu z ulice 5. května je cedulka, že se jedná o kulturní památku. Jak je ale vidět, interiér je v dezolátním stavu.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“Dlouhé roky jsme se potýkali s tím, že v minulosti byla jedna bytová jednotka prodána soukromému vlastníkovi a město zde mělo ztíženou situaci, co se týče oprav a údržby tohoto objektu. Nakonec jsme se s vlastníkem domluvili a v březnu zastupitelstvo schválilo odkup této bytové jednotky. Čili v tuto chvíli je jediným a výlučným vlastníkem město Nový Jičín.”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“Stav obou objektů, na ulici Jungmannova i 5. května, je stavebně nevyhovující, čili v tomto případě ani není možné tyto prostory pronajímat, a bude na rozhodnutí města, jak s tímto objektem dál naložit.” </w:t>
      </w:r>
    </w:p>
    <w:p>
      <w:pPr/>
      <w:r>
        <w:rPr/>
        <w:t xml:space="preserve">V úvahu přicházejí dvě varianty, buď kompletní rekonstrukce na náklady města, která by si vyžádala hrubým odhadem okolo 15 milionů korun, i s přihlédnutím k tomu, že domy stojí v městské památkové rezervaci, nebo prodej soukromému vlastníkovi.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25/dum-v-mestske-pamatkove-rezervaci-brani-pred-nechtenymi-najemniky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2026-09-24T16:31:38+02:00</dcterms:created>
  <dcterms:modified xsi:type="dcterms:W3CDTF">2026-09-24T16:31:38+02:00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