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28.5.2021, 16:38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Studénka se připravuje na komáří nálety</w:t>
      </w:r>
    </w:p>
    <w:p>
      <w:pPr/>
      <w:r>
        <w:rPr>
          <w:b w:val="1"/>
          <w:bCs w:val="1"/>
          <w:i w:val="1"/>
          <w:iCs w:val="1"/>
        </w:rPr>
        <w:t xml:space="preserve">Lubomír  Šobich, místostarosta: </w:t>
      </w:r>
      <w:r>
        <w:rPr>
          <w:i w:val="1"/>
          <w:iCs w:val="1"/>
        </w:rPr>
        <w:t xml:space="preserve">„Máme už některé  lokality, které už monitorujeme, zda se v nich larvy nezačínají líhnout,  abychom mohli případně zasáhnout. Druhým aspektem je, že teploty zatím nejsou  takové, aby k tomu procesu došlo. Je pořád chladno a to eliminuje výskyt  většího množství komárů.“</w:t>
      </w:r>
    </w:p>
    <w:p>
      <w:pPr/>
      <w:r>
        <w:rPr/>
        <w:t xml:space="preserve">Odborná firma v loňském roce prováděla postřik na  několika místech na celém území města. Přípravek je cílí na larvy  komárů a oproti dýmování teplým aerosolem neohrožuje ostatní bezobratlý hmyz,  jako jsou třeba včely.</w:t>
      </w:r>
    </w:p>
    <w:p>
      <w:pPr/>
      <w:r>
        <w:rPr>
          <w:b w:val="1"/>
          <w:bCs w:val="1"/>
          <w:i w:val="1"/>
          <w:iCs w:val="1"/>
        </w:rPr>
        <w:t xml:space="preserve">Lubomír  Šobich, místostarosta: </w:t>
      </w:r>
      <w:r>
        <w:rPr>
          <w:i w:val="1"/>
          <w:iCs w:val="1"/>
        </w:rPr>
        <w:t xml:space="preserve">„Máme stejně jako  loni smlouvu s profesionální firmou, která může podle platných předpisů  používat ekologický přípravek na hubení komářích larev. Spolupracuje  s námi na monitoringu prostor, jsou to lokality za ČOV ve Studénce 1 a  rozliv za čerpací stanicí ONO. V pátek budeme mít první akci, kdy  pracovníci budou tento přípravek ve zmíněných lokalitách aplikovat, aby nedošlo  k množení.“</w:t>
      </w:r>
    </w:p>
    <w:p>
      <w:pPr/>
      <w:r>
        <w:rPr/>
        <w:t xml:space="preserve">Na zásahu budou spolupracovat proškolení hasiči, kteří pak  budou moci přípravek aplikovat sami. Vedle postřiku látkou Vektobak nabídne  město lidem repelent za poloviční cenu. </w:t>
      </w:r>
    </w:p>
    <w:p>
      <w:pPr/>
      <w:r>
        <w:rPr>
          <w:b w:val="1"/>
          <w:bCs w:val="1"/>
          <w:i w:val="1"/>
          <w:iCs w:val="1"/>
        </w:rPr>
        <w:t xml:space="preserve">Milan  Kyjovský, vedoucí odboru MHÚM: </w:t>
      </w:r>
      <w:r>
        <w:rPr>
          <w:i w:val="1"/>
          <w:iCs w:val="1"/>
        </w:rPr>
        <w:t xml:space="preserve">„Město  momentálně jedná o možnosti prodeje širokospektrálního repelentu, který vytvoří  neviditelnou moskytiéru, která zabrání, aby se hmyz dostal blíže člověku.“</w:t>
      </w:r>
    </w:p>
    <w:p>
      <w:pPr/>
      <w:r>
        <w:rPr>
          <w:b w:val="1"/>
          <w:bCs w:val="1"/>
          <w:i w:val="1"/>
          <w:iCs w:val="1"/>
        </w:rPr>
        <w:t xml:space="preserve">Jan  Klečka: </w:t>
      </w:r>
      <w:r>
        <w:rPr>
          <w:i w:val="1"/>
          <w:iCs w:val="1"/>
        </w:rPr>
        <w:t xml:space="preserve">„Často se používá  pro repelentní účinek, to znamená, když jednorázově občas, griluji na zahradě  s přáteli, tak tento přípravek použiji. Není to na trvalou ochranu, natož  na plošné použití.“</w:t>
      </w:r>
    </w:p>
    <w:p>
      <w:pPr/>
      <w:r>
        <w:rPr/>
        <w:t xml:space="preserve">    Přípravek, který lidi  ochrání před komáry, muškami i klíšťaty, bude možné zakoupit v informačním  centru města.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25759/studenka-se-pripravuje-na-komari-nale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2026-08-27T18:43:27+02:00</dcterms:created>
  <dcterms:modified xsi:type="dcterms:W3CDTF">2026-08-27T18:43:27+02:00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