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Sílu koní poznali obyvatelé chráněného bydlení Archa, i ti na vozíčku</w:t>
      </w:r>
    </w:p>
    <w:p>
      <w:pPr/>
      <w:r>
        <w:rPr/>
        <w:t xml:space="preserve">Nejkrásnější pohled na svět je prý z koňského hřbetu, ne každému ale může být tento zážitek dopřán. Obyvatelé chráněného bydlení Archa Slezské diakonie  v Žilině, tedy lidé s lehkým až středně těžkým mentálním a často i tělesným postižením, si teď alespoň vyzkoušeli, jaké to je, když je koňská síla pohání sedící na povoze.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“Já jsem nejdříve oslovila dva klienty, kteří jsou milovníci koní, věděla jsem, že ti budou šťastní, když se takové aktivity budou moci zúčastnit. Ale v momentě, kdy jsme oslovili tyto dva klienty, tak se to rozkřiklo a byl o to velký zájem.”</w:t>
      </w:r>
    </w:p>
    <w:p>
      <w:pPr/>
      <w:r>
        <w:rPr/>
        <w:t xml:space="preserve">Užít si projížďku koňským povozem totiž mohli i ti, kteří mají rovněž  tělesné handicapy a nebo jsou dokonce na invalidním vozíku.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“Vždycky mě trošku mrzelo, že mám doma koně, a když jsme dělali akce tady v Žilině, tak jsem si museli někoho pozvat na povození dětí. Měl jsem v hlavě pořád takový nápad, že bych koupil nějaký vozík na vození těch dětí, jenže ty ceny jsou docela vysoké a za druhé jsme nikde nenašel vozík,  na které m by bylo možno převážet i vozíčkáře. Nakonec jsem se tedy rozhodl, že si ten vozík postavíme sami.”</w:t>
      </w:r>
    </w:p>
    <w:p>
      <w:pPr/>
      <w:r>
        <w:rPr>
          <w:b w:val="1"/>
          <w:bCs w:val="1"/>
        </w:rPr>
        <w:t xml:space="preserve">obyvatelé chráněného bydlení ARCHA: </w:t>
      </w:r>
    </w:p>
    <w:p>
      <w:pPr/>
      <w:r>
        <w:rPr/>
        <w:t xml:space="preserve">“My se na tom vozíku sedělo dobře, nehoupalo to a bylo to bylo to fajn. Místy jsme jeli i dost rychlé, bylo to dobré.” </w:t>
      </w:r>
    </w:p>
    <w:p>
      <w:pPr/>
      <w:r>
        <w:rPr/>
        <w:t xml:space="preserve">“Já jsem to viděla poprvé a poprvé jsme na něčem takovém jela. Je to pěkný zážitek.”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“Při počtu pracovníků, které máme, si nemůžeme dovolit moc volnočasových aktivit pro naše klienty a oni to potřebují. Potřebují dostat se ven z bytů, zažít něco nového, novou aktivitu a impuls.”  </w:t>
      </w:r>
    </w:p>
    <w:p>
      <w:pPr/>
      <w:r>
        <w:rPr/>
        <w:t xml:space="preserve">Osadní výbor v Žilině se snaží obyvatele chráněného bydlení vtáhnout do místního dění v rámci různých aktivit. Pozvání už opět dostali také na první letošní Sousedskou snídani, kterou tu v areálu pod přístřeškem na červen plánují. A nejen pro Žilinské.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“Poslední sobotu příští měsíc bychom chtěli Sousedskou snídani uspořádat poprvé i v Novém Jičíně, protože si myslíme, že sousedi jsme všichni, tak chceme vyrazit do Nového Jičína a uspořádat sousedskou snídani tam.” </w:t>
      </w:r>
    </w:p>
    <w:p>
      <w:pPr/>
      <w:r>
        <w:rPr/>
        <w:t xml:space="preserve">Konat se bude v parčíku pod gymnáziem.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62/silu-koni-poznali-obyvatele-chraneneho-bydleni-archa-i-ti-na-vo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2026-07-13T02:19:44+02:00</dcterms:created>
  <dcterms:modified xsi:type="dcterms:W3CDTF">2026-07-13T02:19:44+02:00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