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Miniatury jsou poděkováním Žilinských za nový kostelní zvon</w:t>
      </w:r>
    </w:p>
    <w:p>
      <w:pPr/>
      <w:r>
        <w:rPr/>
        <w:t xml:space="preserve">To je zvuk zmenšené kopie originálního zvonu z věže kostela sv. Mikuláše v Žilině. Ten velký byl odlitý v Brodku u Přerova a zní tu široko daleko teprve posledních zhruba 10 let.  </w:t>
      </w:r>
    </w:p>
    <w:p>
      <w:pPr/>
      <w:r>
        <w:rPr/>
        <w:t xml:space="preserve">Žilinský kostel je nejstarší církevní stavbou v novojičínském regionu. Ani jemu se ale nevyhnul osud válek. Jeho zvony byly v roce 1942 zabaveny a roztaveny pro potřeby armády. Dlouhá léta se tu pak zvonilo provizorním ne příliš kvalitním zvonem.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“Tento zvon byl používaný pouze jako umíráček. Ale časem prasknul a bylo doporučeno, aby se ten zvon nepoužíval, protože to může být  nebezpečné. Takže bylo období, kdy nebyl v Žilině ani zvoněn umíráček, protože nebylo na čem ho odzvonit.”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“Žilina tím, řekněme, strádala, a naštěstí se místní  rozhodli v roce 2008 tento hendikep napravit a vznikla myšlenka pořídit nový zvon, a dneska tady slyšíme zvonění  žilinského zvonu i v Novém Jičíně.”</w:t>
      </w:r>
    </w:p>
    <w:p>
      <w:pPr/>
      <w:r>
        <w:rPr/>
        <w:t xml:space="preserve">Nový zvon a moderní technologie automatického zvonění přišly na 280 tisíc korun. Přispěli farníci a například i ti ze spřátelené německé obce Malsch. Následně vznikl také nápad vytvořit jeho miniatury. 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“Ten první nápad byl asi ten nějak poděkovat těm dárcům, kteří přispěli na odlití toho nového zvonu. Znovu jsme se spojili se zvonařskou firmou a nechali jsme odlít věrnou zmenšeninu zvonu, který je nahoře.” </w:t>
      </w:r>
    </w:p>
    <w:p>
      <w:pPr/>
      <w:r>
        <w:rPr/>
        <w:t xml:space="preserve">Mini zvonky slouží k propagaci a také jako dary pro významné návštěvy. Jsou i ve Vídni nebo na české ambasádě v Berlíně.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87/miniatury-jsou-podekovanim-zilinskych-za-novy-kostelni-zv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2026-05-15T21:26:11+02:00</dcterms:created>
  <dcterms:modified xsi:type="dcterms:W3CDTF">2026-05-15T21:26:11+02:00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