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učí hospodařit s penězi zábavnou formou. Chystají závod s vyrovnaným rozpočtem</w:t>
      </w:r>
    </w:p>
    <w:p>
      <w:pPr/>
      <w:r>
        <w:rPr/>
        <w:t xml:space="preserve">Ještě  před pandemií koronaviru mohli žáci čtvrtých tříd v rámci  projektu Abeceda peněz nahlédnout do banky a dozvědět se mnohé o  tom, jak tento peněžní ústav funguje. Nyní se  kvůli hygienickým opatřením musí spokojit s přednáškou ve  třídě. </w:t>
      </w:r>
    </w:p>
    <w:p>
      <w:pPr/>
      <w:r>
        <w:rPr/>
        <w:t xml:space="preserve">{{souvisejici-clanek-"11000011588"}}</w:t>
      </w:r>
    </w:p>
    <w:p>
      <w:pPr/>
      <w:r>
        <w:rPr>
          <w:b w:val="1"/>
          <w:bCs w:val="1"/>
        </w:rPr>
        <w:t xml:space="preserve">Marcela  Žaloudková, koordinátorka projektu, Česká spořitelna: </w:t>
      </w:r>
      <w:r>
        <w:rPr/>
        <w:t xml:space="preserve">„Učím  je hospodařit s penězi, aby se nedostali do minusu, aby byli  ideálně v plusu.“</w:t>
      </w:r>
    </w:p>
    <w:p>
      <w:pPr/>
      <w:r>
        <w:rPr/>
        <w:t xml:space="preserve"> Úvodní hodinu do finanční gramotnosti vede  lektorka. Další tři pak budou mít čtvrťáci se svou učitelkou.   </w:t>
      </w:r>
    </w:p>
    <w:p>
      <w:pPr/>
      <w:r>
        <w:rPr>
          <w:b w:val="1"/>
          <w:bCs w:val="1"/>
        </w:rPr>
        <w:t xml:space="preserve">Lucie  Grodová, učitelka, ZŠ B. Němcové, Opava: „</w:t>
      </w:r>
      <w:r>
        <w:rPr/>
        <w:t xml:space="preserve">Mnoho  z nich dostává kapesné kapesné,  ať už od rodičů či prarodičů. Tak aby s tím uměli  hospodařit.“</w:t>
      </w:r>
    </w:p>
    <w:p>
      <w:pPr/>
      <w:r>
        <w:rPr/>
        <w:t xml:space="preserve">   V  následujících 4 hodinách budou děti  společně připravovat  závod domácích mazlíčků. Musí si stanovit, jaké předpokládají  výdaje a vytvořil si rozpočet. Vše důležité  si budou zapisovat do notýsku a na závěr zjistí, zda se jim  podařilo uspořádat závod s vyrovnaným rozpočtem.   </w:t>
      </w:r>
    </w:p>
    <w:p>
      <w:pPr/>
      <w:r>
        <w:rPr>
          <w:b w:val="1"/>
          <w:bCs w:val="1"/>
        </w:rPr>
        <w:t xml:space="preserve">žáci  4. B, ZŠ B. Němcové, Opava:</w:t>
      </w:r>
    </w:p>
    <w:p>
      <w:pPr/>
      <w:r>
        <w:rPr/>
        <w:t xml:space="preserve">  „Povídali  jsme si o platbách a penězích.“</w:t>
      </w:r>
    </w:p>
    <w:p>
      <w:pPr/>
      <w:r>
        <w:rPr/>
        <w:t xml:space="preserve">„Už  vím, že peníze jsou z bavlny a  jsem zjistil, že neobsahují moc  papíru.“</w:t>
      </w:r>
    </w:p>
    <w:p>
      <w:pPr/>
      <w:r>
        <w:rPr/>
        <w:t xml:space="preserve">„Dozvěděli  jsme se, jak spořit peníze, jak prodělat a jak vydělat.“</w:t>
      </w:r>
    </w:p>
    <w:p>
      <w:pPr/>
      <w:r>
        <w:rPr/>
        <w:t xml:space="preserve">Podle  původního, ještě před koronavirového projektu, pracovaly žáci  tak, že si vytvořili vlastní firmu, která vyráběla zboží. To  pak  na jarmarku prodali a za utržené peníze si mohli splnit svůj  sen. </w:t>
      </w:r>
    </w:p>
    <w:p>
      <w:pPr/>
      <w:r>
        <w:rPr/>
        <w:t xml:space="preserve">{{souvisejici-clanek-"11000015381"}}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915/deti-se-uci-hospodarit-s-penezi-zabavnou-formou-chystaji-zavod-s-vyrovnanym-rozpoc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2026-07-08T09:38:43+02:00</dcterms:created>
  <dcterms:modified xsi:type="dcterms:W3CDTF">2026-07-08T09:38:43+02:00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