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sportoviště v Ostravě-Jihu se otevřela všem. Přístupná budou do konce října</w:t>
      </w:r>
    </w:p>
    <w:p>
      <w:pPr/>
      <w:r>
        <w:rPr/>
        <w:t xml:space="preserve">Městský obvod Ostrava-Jih se také letos zapojil do projektu otevřených hřišť. V odpoledních hodinách se tak na sportovištích mateřských a základních škol může vyřádit každý, kdo má rád pohyb venku. A navíc bezpečně. Veškerá otevřená hřiště totiž budou pod dohledem správců.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“Městský obvod ve spolupráci s řediteli těchto školských zařízení se zapojil do projektu  otevřených hřišť, transferů z rozpočtu statutárního města Ostravy na prevenci kriminality pro zřízení pracovních pozic správců těchto hřišť. Náš obvod  získal cirka 1, 3 miliony korun a samozřejmě pohyb dětí je tím pádem na hřištích bezpečný."</w:t>
      </w:r>
    </w:p>
    <w:p>
      <w:pPr/>
      <w:r>
        <w:rPr/>
        <w:t xml:space="preserve">Tím, že jsou hřiště a zahrady pod dohledem, předchází se i vandalismu a jinému negativnímu chování.</w:t>
      </w:r>
    </w:p>
    <w:p>
      <w:pPr/>
      <w:r>
        <w:rPr/>
        <w:t xml:space="preserve">Otevírací domu konkrétního hřiště najdete na provozním řádu u vstupu na hřiště a nebo také na stránkách konkrétní školy.</w:t>
      </w:r>
    </w:p>
    <w:p>
      <w:pPr/>
      <w:r>
        <w:rPr>
          <w:b w:val="1"/>
          <w:bCs w:val="1"/>
        </w:rPr>
        <w:t xml:space="preserve">Dagmar Hrabovská, místostarostka MOb Ostrava-Jih:</w:t>
      </w:r>
      <w:r>
        <w:rPr/>
        <w:t xml:space="preserve"> “Je vlastně otevřeno 19 těchto sportovišť. Je to suverénně nejvyšší počet ve srovnání se všemi ostravskými městskými obvody. Když jenom pro porovnání uvedu příklad. V Porubě jsou to pouze 4 a ve Slezské Ostravě 6.”</w:t>
      </w:r>
    </w:p>
    <w:p>
      <w:pPr/>
      <w:r>
        <w:rPr/>
        <w:t xml:space="preserve">Jedním z otevřených školních hřišť je například hřiště u Základní školy Provaznická.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máme hřiště, které jsme získali v rámci participativního rozpočtu. Je vlastně pro věkovou skupinu do 12 let, kde si děti mohou prolézat, skákat, houpat a tak dále. A toto hřiště je hlavně určeno pro veřejnost v odpoledních hodinách v době, kdy jsou otevřena i ostatní hřiště, zahrada.” </w:t>
      </w:r>
    </w:p>
    <w:p>
      <w:pPr/>
      <w:r>
        <w:rPr/>
        <w:t xml:space="preserve">Multifunkční hřiště je pak určeno starším dětem a dospělým. 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“Mohou si zahrát fotbal, mohou si zahrát volejbal i basketbal. Máme tady tartanovou dráhu, chodí tady i běhat, takže tady i trénují. Myslím, že tady je celkem široké pole působnosti.”</w:t>
      </w:r>
    </w:p>
    <w:p>
      <w:pPr/>
      <w:r>
        <w:rPr/>
        <w:t xml:space="preserve">Už brzy se otevřou i dvě zbrusu nová hřiště. V červenci to bude multifunkční hřiště u Základní školy Dvorského a v září bude zprovozněno hřiště u Základní školy Krestova.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5933/skolni-sportoviste-v-ostravejihu-se-otevrela-vsem-pristupna-budou-do-konce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2026-04-05T18:47:44+02:00</dcterms:created>
  <dcterms:modified xsi:type="dcterms:W3CDTF">2026-04-05T18:47:44+02:00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