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zkoumaly a napodobovaly život  brouků, včel a housenek</w:t>
      </w:r>
    </w:p>
    <w:p>
      <w:pPr/>
      <w:r>
        <w:rPr/>
        <w:t xml:space="preserve">Téma život hmyzu provázelo děti v mateřské škole na ulici Máchova celé tři týdny. Formou her a tvůrčích aktivit se učily vybudovat si vztah k přírodě a také k těm nejmenším živočichům.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“S dětmi jsme hmyz pozorovali, různé broučky, berušky a  pavoučky. Pořádali jsme výlety a  také naše zahrada nám umožnila uspořádat hmyzí dopoledne. Děti si hrály na housenky, přenášely med jako včelky a z kamínků a klacíků skládaly mravence.”  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“Ono to v zdánlivě vypadá, že jsou to jen takové hry, ale není to tak. Každá ta činnost, kterou tady máme, směřuje k rozvoji každé oblasti toho dítěte. Když si vezmeme, že děti sbíraly tečky pro berušky, které popadaly z jejich křidélek, tak děti jednak posilovaly jemnou motoriku, kdy přidělávaly ty tečky kolíčky na šňůrky, a také posilovaly sounáležitost ke skupině, komunikovaly a posilovaly přirozenou soutěživost.”     </w:t>
      </w:r>
    </w:p>
    <w:p>
      <w:pPr/>
      <w:r>
        <w:rPr/>
        <w:t xml:space="preserve">Za splněné úkoly čekala na všechny odměna v podobě medaile s Ferdou mravencem a na skákacím hradu si mohli zaskotačit jako luční kobylky. </w:t>
      </w:r>
    </w:p>
    <w:p>
      <w:pPr/>
    </w:p>
    <w:p>
      <w:pPr/>
      <w:r>
        <w:rPr>
          <w:b w:val="1"/>
          <w:bCs w:val="1"/>
        </w:rPr>
        <w:t xml:space="preserve">děti MŠ Máchova: </w:t>
      </w:r>
    </w:p>
    <w:p>
      <w:pPr/>
      <w:r>
        <w:rPr/>
        <w:t xml:space="preserve">“Mně se líbilo stavění s mravenci, klacíkama a kamínkama.”</w:t>
      </w:r>
    </w:p>
    <w:p>
      <w:pPr/>
      <w:r>
        <w:rPr/>
        <w:t xml:space="preserve">“Jak jsem přenášeli ten med.”  </w:t>
      </w:r>
    </w:p>
    <w:p>
      <w:pPr/>
      <w:r>
        <w:rPr/>
        <w:t xml:space="preserve">“Jak jsem házeli do housenky balonky.”</w:t>
      </w:r>
    </w:p>
    <w:p>
      <w:pPr/>
      <w:r>
        <w:rPr/>
        <w:t xml:space="preserve">“Jak jsem z proutku stavěli mravenečka.”</w:t>
      </w:r>
    </w:p>
    <w:p>
      <w:pPr/>
      <w:r>
        <w:rPr/>
        <w:t xml:space="preserve">“Mně se nejvíce líbilo, jak jsme vyndávali z pytlíku broučky.”</w:t>
      </w:r>
    </w:p>
    <w:p>
      <w:pPr/>
      <w:r>
        <w:rPr/>
        <w:t xml:space="preserve">Už dříve děti také v rámci projektových dnů vysadily různé plodiny do svých záhonů. Každá třída pečuje o jeden.  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“Děti si bylinky pravidelně zalévají, mají tam také ředkvičky, fazolky a hrášek.  Našim cílem je opravdu posilovat u dětí pozitivní vztah k přírodě.”</w:t>
      </w:r>
    </w:p>
    <w:p>
      <w:pPr/>
      <w:r>
        <w:rPr/>
        <w:t xml:space="preserve">Kluci a holky také využili nové ponky, které mají ve ve třídách, a spolu s paní učitelkami vyrobili hmyzí domečky a rozmístili je po zahradě. Chodí teď pravidelně kontrolovat, zda se v nich usadili drobní obyvatelé.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944/deti-zkoumaly-a-napodobovaly-zivot--brouku-vcel-a-house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2026-09-08T13:04:39+02:00</dcterms:created>
  <dcterms:modified xsi:type="dcterms:W3CDTF">2026-09-08T13:04:39+02:00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