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9.6.2021,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 MAGAZÍN: V Albrechticích na Karvinsku budou zpracovávat plasty</w:t>
      </w:r>
    </w:p>
    <w:p>
      <w:pPr/>
      <w:r>
        <w:rPr/>
        <w:t xml:space="preserve">Recyklace plastů neboli renovace zbytkových či odpadních plastů umožní materiálu nový život. Obvykle se přerodí do úplně odlišné formy od původního stavu. Recyklací a regranulací plastových materiálů se zabývá švédská firma Rondo Plast AB, která bude v Albrechticích na Karvinsku vyrábět granuláty a drtě. Ve specializované laboratoři budou odborníci posuzovat vlastnosti plastů, a to i pro jiné firmy.</w:t>
      </w:r>
    </w:p>
    <w:p>
      <w:pPr/>
      <w:r>
        <w:rPr>
          <w:b w:val="1"/>
          <w:bCs w:val="1"/>
        </w:rPr>
        <w:t xml:space="preserve">Erik Valerián, jednatel společnosti Rondo Plast AB:</w:t>
      </w:r>
      <w:r>
        <w:rPr/>
        <w:t xml:space="preserve"> „Budeme tady vyrábět, uskladňovat a také tady bude laboratoř na zkoumání mechanických vlastností plastů. Výroba musí být už z podstaty čistá, protože nesmí dojít ke smíchání druhů plastů a musí mít ISO 9000 a ISO 14000.”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„Jsem rád, že se tady ten náš </w:t>
      </w:r>
      <w:hyperlink r:id="rId9" w:history="1">
        <w:r>
          <w:rPr/>
          <w:t xml:space="preserve">brownfield</w:t>
        </w:r>
      </w:hyperlink>
      <w:r>
        <w:rPr/>
        <w:t xml:space="preserve"> postupně zaplňuje. Po třech firmách přišla čtvrtá ze Švédska. Jedná se o recyklaci plastů, což si myslím, že je přínosné pro ekologii i samotnou obec, protože švédský investor může pomoci se zaměstnaností v obci.”</w:t>
      </w:r>
    </w:p>
    <w:p>
      <w:pPr/>
      <w:r>
        <w:rPr/>
        <w:t xml:space="preserve">Linka na zpracování plastových materiálů bude stát v hale bývalého zemědělského družstva, konečným produktem bude plastová drť.</w:t>
      </w:r>
    </w:p>
    <w:p>
      <w:pPr/>
      <w:r>
        <w:rPr>
          <w:b w:val="1"/>
          <w:bCs w:val="1"/>
        </w:rPr>
        <w:t xml:space="preserve">Erik Valerián, jednatel společnosti Rondo Plast:</w:t>
      </w:r>
      <w:r>
        <w:rPr/>
        <w:t xml:space="preserve"> „V první fázi budeme pouze drtit materiál, v druhé fázi bychom rádi vyráběli granulát. Drť se bude homogenizovat, budou se zkoumat mechanické vlastnosti drtě plastů, budeme ji dále buď prodávat nebo zpracovávat.”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„Dělali jsme si statistiku, kolik projede přes Albrechtice aut. Je to zhruba 5000, proto si myslím, že dvě až tři auta nákladní a osobní k tomu, bude znamenat minimální navýšení dopravy.”</w:t>
      </w:r>
    </w:p>
    <w:p>
      <w:pPr/>
      <w:r>
        <w:rPr/>
        <w:t xml:space="preserve">Linka v Albrechticích bude schopna zpracovat 2000 tun plastového materiálu ročně. Firma plánuje zaměstnat okolo dvaceti lidí. Výroba by měla být spuštěna na konci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5956/eko-magazin-v-albrechticich-na-karvinsku-budou-zpracovavat-plasty" TargetMode="External"/><Relationship Id="rId9" Type="http://schemas.openxmlformats.org/officeDocument/2006/relationships/hyperlink" Target="https://www.google.com/search?q=brownfield&amp;spell=1&amp;sa=X&amp;ved=2ahUKEwjd0taCi-jwAhXmpIsKHXKqCVkQkeECKAB6BAgB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2026-06-10T10:58:23+02:00</dcterms:created>
  <dcterms:modified xsi:type="dcterms:W3CDTF">2026-06-10T10:58:23+02:00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