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Žháři vypálený dřevěný kostel v Gutech nahradila věrná replika</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 </w:t>
      </w: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{{youtube-video-"OzDzAfffGng"}} </w:t>
      </w:r>
    </w:p>
    <w:p>
      <w:pPr/>
      <w:r>
        <w:rPr/>
        <w:t xml:space="preserve">Lidé teď mohou nový kostel navštěvovat každý den, kdy se budou konat i mše.  </w:t>
      </w:r>
    </w:p>
    <w:p>
      <w:pPr/>
      <w:r>
        <w:rPr/>
        <w:t xml:space="preserve">{{youtube-video-"72qyng_mSKI"}}</w:t>
      </w:r>
    </w:p>
    <w:p>
      <w:pPr/>
      <w:r>
        <w:rPr/>
        <w:t xml:space="preserve">{{souvisejici-clanek-"11000025885"}} {{souvisejici-clanek-"11000025774"}} {{souvisejici-clanek-"11000024832"}} {{souvisejici-clanek-"11000024757"}} {{souvisejici-clanek-"11000021273"}} {{souvisejici-clanek-"11000020465"}} {{souvisejici-clanek-"11000020162"}} {{souvisejici-clanek-"11000018097"}} {{souvisejici-clanek-"11000013492"}} {{souvisejici-clanek-"11000012882"}} {{souvisejici-clanek-"11000013792"}} {{souvisejici-clanek-"11000012912"}} {{souvisejici-clanek-"11000009440"}} {{souvisejici-clanek-"11000009369"}} {{souvisejici-clanek-"11000009321"}} {{souvisejici-clanek-"11000009320"}} {{souvisejici-clanek-"11000009305"}} {{souvisejici-clanek-"11000009297"}}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013/zhari-vypaleny-dreveny-kostel-v-gutech-nahradila-verna-rep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2026-06-29T12:31:20+02:00</dcterms:created>
  <dcterms:modified xsi:type="dcterms:W3CDTF">2026-06-29T12:31:20+02:00</dcterms:modified>
</cp:coreProperties>
</file>

<file path=docProps/custom.xml><?xml version="1.0" encoding="utf-8"?>
<Properties xmlns="http://schemas.openxmlformats.org/officeDocument/2006/custom-properties" xmlns:vt="http://schemas.openxmlformats.org/officeDocument/2006/docPropsVTypes"/>
</file>