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14.6.2021,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Magistrát ve Frýdku-Místku otevřel nové klientské centrum</w:t>
      </w:r>
    </w:p>
    <w:p>
      <w:pPr/>
      <w:r>
        <w:rPr/>
        <w:t xml:space="preserve">Úplně nové prostory klientského centra v dubově Magistrátu  ve Frýdku-Místku už plně slouží veřejnosti. Jednoduše si tady lidé vyřídí vše  důležité, co potřebují.</w:t>
      </w:r>
    </w:p>
    <w:p>
      <w:pPr/>
      <w:r>
        <w:rPr>
          <w:b w:val="1"/>
          <w:bCs w:val="1"/>
        </w:rPr>
        <w:t xml:space="preserve">Šárka Swiderová, mluvčí Frýdku-Místku:</w:t>
      </w:r>
      <w:r>
        <w:rPr/>
        <w:t xml:space="preserve">  "Nové klientské centrum lidé najdou velice snadno, je přímo  proti hlavnímu vchodu do magistrátní budovy v radniční ulici ve Frýdku. Dříve  tady bývala banka v nájmu."</w:t>
      </w:r>
    </w:p>
    <w:p>
      <w:pPr/>
      <w:r>
        <w:rPr>
          <w:b w:val="1"/>
          <w:bCs w:val="1"/>
        </w:rPr>
        <w:t xml:space="preserve">Petr Korč, primátor Frýdku-Místku:</w:t>
      </w:r>
      <w:r>
        <w:rPr/>
        <w:t xml:space="preserve"> "Město Frýdek-Místek chce být vstřícné ke svým občanům, a  proto otevřelo toto nové kontaktní centrum, kde návštěvníci magistrátu naleznou  na jednom místě pokladnu, Czech POINT a informační přepážku."</w:t>
      </w:r>
    </w:p>
    <w:p>
      <w:pPr/>
      <w:r>
        <w:rPr>
          <w:b w:val="1"/>
          <w:bCs w:val="1"/>
        </w:rPr>
        <w:t xml:space="preserve">Šárka Swiderová, mluvčí Frýdku-Místku:</w:t>
      </w:r>
      <w:r>
        <w:rPr/>
        <w:t xml:space="preserve"> "Je tady spousta služeb, které jsou orientovány na běžného občana,  který sem přichází vyřídit si třeba živnostenský list nebo potřebuje výpis z rejstříku  trestů, potřebuje výpis živnostenského rejstříku, chce si vyřídit některé další  záležitosti, potřebuje zaplatit poplatky nebo zjistit, jestli má nedoplatky."</w:t>
      </w:r>
    </w:p>
    <w:p>
      <w:pPr/>
      <w:r>
        <w:rPr/>
        <w:t xml:space="preserve">Kolik bylo dnes klientů? - A jsou takoví, co ještě nezaplatili za odpady a přišli  takoví.</w:t>
      </w:r>
    </w:p>
    <w:p>
      <w:pPr/>
      <w:r>
        <w:rPr/>
        <w:t xml:space="preserve">Původně byly tyto služby rozprostřeny po celém přízemí  magistrátní budovy ve Frýdku, nyní už jsou soustředěny na jednom místě. Vyřizují  se tady záležitosti pro všechny občany spadající pod ORP Frýdek-Místek </w:t>
      </w:r>
    </w:p>
    <w:p>
      <w:pPr/>
      <w:r>
        <w:rPr>
          <w:b w:val="1"/>
          <w:bCs w:val="1"/>
        </w:rPr>
        <w:t xml:space="preserve">Šárka Swiderová, mluvčí Frýdku-Místku:</w:t>
      </w:r>
      <w:r>
        <w:rPr/>
        <w:t xml:space="preserve"> "Je tady i poradna našeho finančního odboru, protože to je  spousta agend, které jsou orientovány na občany. Je tady samozřejmě velká  podatelna, pokladny jsou tady pro pohodlí lidí dvě a máme tady taky službu  odboru vnitřních věcí."</w:t>
      </w:r>
    </w:p>
    <w:p>
      <w:pPr/>
      <w:r>
        <w:rPr/>
        <w:t xml:space="preserve">Prostředí centra je pohodlné, samozřejmostí jsou  bezbariérové přístupy k pokladně a podatelně nebo odpočinková zóna, která  dříve chyběla. </w:t>
      </w:r>
    </w:p>
    <w:p>
      <w:pPr/>
      <w:r>
        <w:rPr>
          <w:b w:val="1"/>
          <w:bCs w:val="1"/>
        </w:rPr>
        <w:t xml:space="preserve">Petr Korč, primátor Frýdku-Místku:</w:t>
      </w:r>
      <w:r>
        <w:rPr/>
        <w:t xml:space="preserve"> "Je to začátek změny, kdy bychom dál chtěli tento vstupní prostor  propojit s vyvolávacím informačním systémem, který nakonec usnadní tu  komunikaci a na jednom místě navede občany přesně tam, kam potřebují. Je to  začátek procesu, který by měl občanům zpříjemnit život a komunikaci s úřadem."</w:t>
      </w:r>
    </w:p>
    <w:p>
      <w:pPr/>
      <w:r>
        <w:rPr/>
        <w:t xml:space="preserve">Radnice do rekonstrukce prostor zatím investovala asi 7,5 milionu  korun. Následovat bude druhá etapa, ve které bude nainstalován i  vyvolávací systém. Klientské služby na druhé budově v Místku fungují  samozřejmě beze změn.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6033/magistrat-ve-frydkumistku-otevrel-nove-klientske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2026-09-01T08:07:16+02:00</dcterms:created>
  <dcterms:modified xsi:type="dcterms:W3CDTF">2026-09-01T08:07:16+02:00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