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Alena Kupková stále cítí něhu básnických múz i vábení divadla</w:t>
      </w:r>
    </w:p>
    <w:p>
      <w:pPr/>
      <w:r>
        <w:rPr/>
        <w:t xml:space="preserve">Své verše začala Alena Kupková, žijící 24 let v Novém Jičíně, psát už dávno. První sbírku vydala v roce 2015, od té doby vyšly další dvě, ta poslední v roce 2017 s názvem Tak to jsem já. Od té doby další básně  na knižní podobu čekají. </w:t>
      </w:r>
    </w:p>
    <w:p>
      <w:pPr/>
      <w:r>
        <w:rPr>
          <w:b w:val="1"/>
          <w:bCs w:val="1"/>
        </w:rPr>
        <w:t xml:space="preserve">Alena Kupková, básnířka: </w:t>
      </w:r>
      <w:r>
        <w:rPr/>
        <w:t xml:space="preserve">“Do šuplíku píšu, protože teď byly takové doby, kdy se nehodilo s tím vyjít, protože by nemohl být uskutečněný křest. Nesměli se lidé  shromažďovat a každý muset mít na obličeji nějakou ústenku, ani bychom si neviděli do obličeje, a člověk by ani nemohl vidět, jak se ti někteří lidé ušklíbají, ježíši, co to zase vypotila.”  </w:t>
      </w:r>
    </w:p>
    <w:p>
      <w:pPr/>
      <w:r>
        <w:rPr/>
        <w:t xml:space="preserve">V době natáčení tohoto rozhovoru už Alena Kupková napsala celkem 627 básní, velkou část z nich zveřejnila také na svém facebooku, asi 80 těch z poslední doby se objeví ve dvou připravovaných sbírkách  </w:t>
      </w:r>
    </w:p>
    <w:p>
      <w:pPr/>
      <w:r>
        <w:rPr>
          <w:b w:val="1"/>
          <w:bCs w:val="1"/>
        </w:rPr>
        <w:t xml:space="preserve">Alena Kupková, básnířka: </w:t>
      </w:r>
      <w:r>
        <w:rPr/>
        <w:t xml:space="preserve">“Je to o múzách a andělech a ta druhá jakoby v opačném ranku., Dokonce nejsou všechny takové smutné, protože všechny dobře končí,  takže jsou tam i některé žertovné.”</w:t>
      </w:r>
    </w:p>
    <w:p>
      <w:pPr/>
      <w:r>
        <w:rPr/>
        <w:t xml:space="preserve">Alena Kupková píše o svých pocitech, inspirací jsou jí rovněž každodenní maličkosti, okolí, příroda, a jak sama říká, při tvorbě ji ovlivňuje ï něco, co se odehrává mezi nebem a zemí. </w:t>
      </w:r>
    </w:p>
    <w:p>
      <w:pPr/>
      <w:r>
        <w:rPr/>
        <w:t xml:space="preserve">Báseň, ze které byl tento úryvek, vznikla 8. února 2020, v době, kdy autorka přemýšlela o tom, zda ještě vůbec má smysl verše psát a pro koho. Některé pak ovlivnila i osobní smutná událost. </w:t>
      </w:r>
    </w:p>
    <w:p>
      <w:pPr/>
      <w:r>
        <w:rPr>
          <w:b w:val="1"/>
          <w:bCs w:val="1"/>
        </w:rPr>
        <w:t xml:space="preserve">Alena Kupková, básnířka: </w:t>
      </w:r>
      <w:r>
        <w:rPr/>
        <w:t xml:space="preserve">“Protože jsem na konci loňského roku přišla o tatínka, a v mé tvorbě se projevil ten vnitřní smutek a neklid, tak se na tom určitě podepsaly.”  </w:t>
      </w:r>
    </w:p>
    <w:p>
      <w:pPr/>
      <w:r>
        <w:rPr/>
        <w:t xml:space="preserve">Alena Kupková, přes zdánlivou melancholii, ale oplývá velkým smyslem pro humor, který se projevuje v jejich rolích co by herečky zdejšího Divadla bez portfeje.</w:t>
      </w:r>
    </w:p>
    <w:p>
      <w:pPr/>
      <w:r>
        <w:rPr>
          <w:b w:val="1"/>
          <w:bCs w:val="1"/>
        </w:rPr>
        <w:t xml:space="preserve">Alena Kupková, básnířka: </w:t>
      </w:r>
      <w:r>
        <w:rPr/>
        <w:t xml:space="preserve">“Máme zatím pro diváky nachystanou komedii. Při jejím studiu se my sami hrozně bavíme. Zrovna včera jsme měli zkoušku. Myslím, že se to bude divákům líbit, že budou spokojeni a my vlastně také, že jim budeme moci předat trošku té radosti a pohody.”  </w:t>
      </w:r>
    </w:p>
    <w:p>
      <w:pPr/>
      <w:r>
        <w:rPr/>
        <w:t xml:space="preserve">Zázemím Divadla bez portfeje je Beskydské divadlo, v příštím roce bude ochotnický soubor slavit 15 let existence.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073/alena-kupkova-stale-citi-nehu-basnickych-muz-i-vabeni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2026-09-08T13:05:21+02:00</dcterms:created>
  <dcterms:modified xsi:type="dcterms:W3CDTF">2026-09-08T13:05:21+02:00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