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16.6.2021, 10:48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Jihu Ostravy zřejmě vyrostou nové bytové domy a možná i krytý akvapark. Radnice prodává další pozemky</w:t>
      </w:r>
    </w:p>
    <w:p>
      <w:pPr/>
      <w:r>
        <w:rPr/>
        <w:t xml:space="preserve">Radnice Ostravy-Jihu nabídne k prodeji další atraktivní pozemek. Jde o plochu na ulici Svazácká v Zábřehu, která sousedí s Vodním areálem Jih a na které bylo v minulosti fotbalové hřiště.</w:t>
      </w:r>
    </w:p>
    <w:p>
      <w:pPr/>
      <w:r>
        <w:rPr>
          <w:b w:val="1"/>
          <w:bCs w:val="1"/>
        </w:rPr>
        <w:t xml:space="preserve">Martin Bednář, starosta MOb Ostrava-Jih: </w:t>
      </w:r>
      <w:r>
        <w:rPr/>
        <w:t xml:space="preserve">“Kde bysme rádi, aby tam investor vystavěl buď bazén, nebo tělocvičnu, případně nějaký vodní svět.” </w:t>
      </w:r>
    </w:p>
    <w:p>
      <w:pPr/>
      <w:r>
        <w:rPr/>
        <w:t xml:space="preserve">Právě krytý akvapark v obvodu chybí a je snem i většiny obyvatel. Prodej tohoto pozemku ještě musí schválit zastupitelé Ostravy. Dalším pozemkem, který bude na prodej, je pozemek určený pro bytovou výstavbu na ulici Středoškolská. </w:t>
      </w:r>
    </w:p>
    <w:p>
      <w:pPr/>
      <w:r>
        <w:rPr>
          <w:b w:val="1"/>
          <w:bCs w:val="1"/>
        </w:rPr>
        <w:t xml:space="preserve">Jan Dohnal, místostarosta MOb Ostrava-Jih: </w:t>
      </w:r>
      <w:r>
        <w:rPr/>
        <w:t xml:space="preserve">“Chceme, aby ti developeři, kteří se tady budou hlásit, dodrželi určité regulativy území, tak jsme si nechali zpracovat MAPPOU urbanistickou studii zastavění a tu bychom chtěli s občany probrat na veřejném projednávání, které by mělo proběhnout v prostorách Střední průmyslové školy stavební.”</w:t>
      </w:r>
    </w:p>
    <w:p>
      <w:pPr/>
      <w:r>
        <w:rPr/>
        <w:t xml:space="preserve">Nové bytové domy by měly vzniknout tady na této louce, která má zhruba 20 tisíc metrů čtverečních a měly by být postaveny ve stylu takzvané zeleno-modré infrastruktury.</w:t>
      </w:r>
    </w:p>
    <w:p>
      <w:pPr/>
      <w:r>
        <w:rPr/>
        <w:t xml:space="preserve">Jde o stavby budované v souladu s přírodou, které obsahují vodní prvky a také například například zelené střechy, nebo stěny. </w:t>
      </w:r>
    </w:p>
    <w:p>
      <w:pPr/>
      <w:r>
        <w:rPr>
          <w:b w:val="1"/>
          <w:bCs w:val="1"/>
        </w:rPr>
        <w:t xml:space="preserve">Anketa, obyvatelé Ostravy-Jihu: </w:t>
      </w:r>
      <w:r>
        <w:rPr/>
        <w:t xml:space="preserve">“Možná něco menšího jo a ne úplně zastavěné.” </w:t>
      </w:r>
    </w:p>
    <w:p>
      <w:pPr/>
      <w:r>
        <w:rPr/>
        <w:t xml:space="preserve">“Bytové domy, tak mohly by tady vzniknout, ale lepší, kdyby tady vzniklo něco pro lidi jako lavičky, nebo něco takového, hřiště nějaké pro děti, pro lidi. Bytové domy by mi asi nevadily.”</w:t>
      </w:r>
    </w:p>
    <w:p>
      <w:pPr/>
      <w:r>
        <w:rPr/>
        <w:t xml:space="preserve">Veřejné projednávání se uskuteční 23. června od 18 hodin a právě podněty obyvatel by se měly do návrhu studie zapracovat.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088/na-jihu-ostravy-zrejme-vyrostou-nove-bytove-domy-a-mozna-i-kryty-akvapark-radnice-prodava-dalsi-pozem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2026-07-26T10:49:56+02:00</dcterms:created>
  <dcterms:modified xsi:type="dcterms:W3CDTF">2026-07-26T10:49:56+02:00</dcterms:modified>
</cp:coreProperties>
</file>

<file path=docProps/custom.xml><?xml version="1.0" encoding="utf-8"?>
<Properties xmlns="http://schemas.openxmlformats.org/officeDocument/2006/custom-properties" xmlns:vt="http://schemas.openxmlformats.org/officeDocument/2006/docPropsVTypes"/>
</file>