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ve Frýdku-Místku zažilo nezvykle dlouhé jednání</w:t>
      </w:r>
    </w:p>
    <w:p>
      <w:pPr/>
      <w:r>
        <w:rPr/>
        <w:t xml:space="preserve">Jednání zastupitelstva ve Frýdku-Místku začalo v 8 hodin  ráno a skončilo před půl devátou večer. Zastupitelé tak včetně přestávek strávili  na jednání téměř 12,5 hodiny. Po dlouhých diskuzích, kdy se především současná  opozice ptala na většinu detailních kroků nového vedení města, se podařilo  schválit také několik důležitých bodů, jako je například změna územního plánu  města, v čemž vidí nová koalice velký potenciál.</w:t>
      </w:r>
    </w:p>
    <w:p>
      <w:pPr/>
      <w:r>
        <w:rPr>
          <w:b w:val="1"/>
          <w:bCs w:val="1"/>
        </w:rPr>
        <w:t xml:space="preserve">Petr Korč, primátor Frýdku-Místku:</w:t>
      </w:r>
      <w:r>
        <w:rPr/>
        <w:t xml:space="preserve"> "V tento okamžik se nám otevírají velké možnosti  související se změnou územního plánu, a to je rozvoj území po bývalých  textilních továrnách Slezan, které já vnímám jako velmi zásadní."</w:t>
      </w:r>
    </w:p>
    <w:p>
      <w:pPr/>
      <w:r>
        <w:rPr/>
        <w:t xml:space="preserve">Schvalovaly se změny v rozpočtu, drobné dotace pro oblast  školství mládeže a tělovýchovy i do sociální oblasti. Také prošel návrh na  rozšíření sbírkového programu Daruj F-M. </w:t>
      </w:r>
    </w:p>
    <w:p>
      <w:pPr/>
      <w:r>
        <w:rPr>
          <w:b w:val="1"/>
          <w:bCs w:val="1"/>
        </w:rPr>
        <w:t xml:space="preserve">Jakub Míček, náměstek primátora Frýdku-Místku:</w:t>
      </w:r>
      <w:r>
        <w:rPr/>
        <w:t xml:space="preserve"> "Další dva projekty byly podpořeny ze sbírkového programu  Daruj F-M, jedná se o podporu pořízení automobilu pro Charitu Frýdek-Místek. Dalším projektem podpořeným z programu Daruj F-M je  oprava střechy ve Faunaparku."</w:t>
      </w:r>
    </w:p>
    <w:p>
      <w:pPr/>
      <w:r>
        <w:rPr/>
        <w:t xml:space="preserve">V rámci hospodaření s majetkem bylo schváleno například  prominutí nájemného za užívání městských nebytových prostor, což je další pomoc  například pro provozovatele obchodů a služeb, kteří byli během covidu omezeni.  Jedním z mnoha dalších bodů jednání bylo také schválení pěti kandidátů,  kterým bude udělena Cena města Frýdku-Místku za rok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108/zastupitelstvo-ve-frydkumistku-zazilo-nezvykle-dlouhe-jed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2026-07-01T01:36:40+02:00</dcterms:created>
  <dcterms:modified xsi:type="dcterms:W3CDTF">2026-07-01T01:36:40+02:00</dcterms:modified>
</cp:coreProperties>
</file>

<file path=docProps/custom.xml><?xml version="1.0" encoding="utf-8"?>
<Properties xmlns="http://schemas.openxmlformats.org/officeDocument/2006/custom-properties" xmlns:vt="http://schemas.openxmlformats.org/officeDocument/2006/docPropsVTypes"/>
</file>