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Kronikáři si občas své záznamy "přibarvili"</w:t>
      </w:r>
    </w:p>
    <w:p>
      <w:pPr/>
      <w:r>
        <w:rPr/>
        <w:t xml:space="preserve">Ve  Státním okresním archivu Opava najdeme 7 nejstarších kronik,  které popisují život ve slezském městě. Zaznamenán je zde  např. stavební a hospodářský rozvoj, sociální složení  obyvatelstva, rakousko-pruská válka nebo i zajímavosti o počasí.    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„Nejstarší  kronika města Opavy, dochovaná v našem archivu. Zachycuje dějiny  města do r. 1829. Ty nejstarší děje jsou ale, bohužel,  smyšlené.“</w:t>
      </w:r>
    </w:p>
    <w:p>
      <w:pPr/>
      <w:r>
        <w:rPr/>
        <w:t xml:space="preserve">Podle  nich nesla slezská metropole dříve jméno Luca, a to podle  římského občana, který ji měl okolo roku 300 založit. Tato  informace se opakuje v mnohých německy psaných kronikách z 18.  stol.</w:t>
      </w:r>
    </w:p>
    <w:p>
      <w:pPr/>
      <w:r>
        <w:rPr>
          <w:b w:val="1"/>
          <w:bCs w:val="1"/>
        </w:rPr>
        <w:t xml:space="preserve">Martin  Sosna, archivář, Okresní archiv Opava: „</w:t>
      </w:r>
      <w:r>
        <w:rPr/>
        <w:t xml:space="preserve">Ty  starší u nás, bohužel, nejsou. Buď se vůbec nedochovaly, byly  zničeny, nebo se nacházejí v jiných archivech a knihovnách.“</w:t>
      </w:r>
    </w:p>
    <w:p>
      <w:pPr/>
      <w:r>
        <w:rPr/>
        <w:t xml:space="preserve">V  souvislosti s osvobozením města v r. 1945 mnohé knihy shořely.  Nová epocha začíná po válce s osobností Matěje Valíka. Ten  události zapisoval do velkorysé knihy v kožené vazbě o tisíci  stránkách.   </w:t>
      </w:r>
    </w:p>
    <w:p>
      <w:pPr/>
      <w:r>
        <w:rPr/>
        <w:t xml:space="preserve">Stejně,  jako jeho předchůdci, zaznamenával události zpětně. Vracel se  až k 30. letům. Stejně postupuje i současný opavský kronikář  Milan Freiberg.</w:t>
      </w:r>
    </w:p>
    <w:p>
      <w:pPr/>
      <w:r>
        <w:rPr>
          <w:b w:val="1"/>
          <w:bCs w:val="1"/>
        </w:rPr>
        <w:t xml:space="preserve">Milan  Freiberg, opavský kronikář: </w:t>
      </w:r>
      <w:r>
        <w:rPr/>
        <w:t xml:space="preserve">„Teď bych měl dodělávat rok 2018,  ale souběžně si dělám poznámky k letošnímu roku, abych se měl  od čeho odpíchnout.“</w:t>
      </w:r>
    </w:p>
    <w:p>
      <w:pPr/>
      <w:r>
        <w:rPr/>
        <w:t xml:space="preserve">Novodobé  kroniky Opavy jsou uložené na  radnici. Pro zájemce jsou také  přístupné na webových stránkách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223/kronikari-si-obcas-sve-zaznamy-pribar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2026-05-20T20:16:45+02:00</dcterms:created>
  <dcterms:modified xsi:type="dcterms:W3CDTF">2026-05-20T20:16:45+02:00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