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ocenilo nejlepší učitele za jejich tvůrčí práci</w:t>
      </w:r>
    </w:p>
    <w:p>
      <w:pPr/>
      <w:r>
        <w:rPr/>
        <w:t xml:space="preserve">Vedení porubské radnice ocenilo nejlepší pedagogy. Slavnostní poděkování za jejich tvůrčí  práci, kterou jim letos zkomplikovala pandemie koronaviru, probíhalo v Komunitním centru Všichni spolu.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si myslím, že po tom covidovém školním roce, kdy si všichni pedagogové včetně ředitelů, opravdu zkusili to, co nikdy. Tak právě letos pro všechny to ocenění bude zvláštní a jiné. Já doufám a budu jim přát, aby už takový rok nikdy nezažili, aby ty další roky byly zase co nejvíce normální.”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vybíráme jen několik učitelů z mnoha dobrých. Snažíme se tím posouvat hranice pedagogického umění dál. Tak budeme rádi, když nám v tom celá Poruba budete držet palce a my se budeme moci při takové radostné slavnostní události setkávat nadále.”</w:t>
      </w:r>
    </w:p>
    <w:p>
      <w:pPr/>
      <w:r>
        <w:rPr/>
        <w:t xml:space="preserve">Celkem bylo letos oceněno 15 učitelů. Byli mezi nimi i učitelé, které ocenil ostravský magistrát.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“Pracuji 40 let, takže mě to baví. Nezměnila jsem za celou dobu a jsem spokojená, děti jsou super.”</w:t>
      </w:r>
    </w:p>
    <w:p>
      <w:pPr/>
      <w:r>
        <w:rPr/>
        <w:t xml:space="preserve">“Ve školství už pracuji přes 40 let. Je to úplně perfektní, přála jsem si to už od mala a jsem moc spokojená.”</w:t>
      </w:r>
    </w:p>
    <w:p>
      <w:pPr/>
      <w:r>
        <w:rPr/>
        <w:t xml:space="preserve">“Ve školství pracuju asi 25 let. Ocenění si vážím, je to taková milá pozornost od kolegů, že si mě vybrali.”</w:t>
      </w:r>
    </w:p>
    <w:p>
      <w:pPr/>
      <w:r>
        <w:rPr/>
        <w:t xml:space="preserve">“Je to můj splněný sen. Nikdy jsem nic jiného netoužila dělat ani to nemám v nejbližších dnech v plánu.”</w:t>
      </w:r>
    </w:p>
    <w:p>
      <w:pPr/>
      <w:r>
        <w:rPr/>
        <w:t xml:space="preserve">Poruba zřizuje 12 základních, 10 mateřských a jednu střední školu. Možnost navrhovat své nejlepší pedagogy mají co dva roky, aby se postupně střídaly.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240/vedeni-porubske-radnice-ocenilo-nejlepsi-ucitele-za-jejich-tvurc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2026-04-14T10:18:39+02:00</dcterms:created>
  <dcterms:modified xsi:type="dcterms:W3CDTF">2026-04-14T10:18:39+02:00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