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Nejdříve se četlo a pak kuchtilo. S herečkou Markétou Hrubešovou to šlo dětem MŠ Ukrajinská hravě</w:t>
      </w:r>
    </w:p>
    <w:p>
      <w:pPr/>
      <w:r>
        <w:rPr/>
        <w:t xml:space="preserve">Naučit děti jíst zdravě hravě. To bylo cílem workshopu s herečkou Markétou Hrubešovou, který se uskutečnil na zahradě MŠ Ukrajinská v Ostravě-Porubě. Jednoduché recepty jsou součástí její nové knihy pro děti Pan brambora a jeho kamarádi o plodinách, které k nám přicestovaly na lodi z Ameriky.</w:t>
      </w:r>
    </w:p>
    <w:p>
      <w:pPr/>
      <w:r>
        <w:rPr>
          <w:b w:val="1"/>
          <w:bCs w:val="1"/>
        </w:rPr>
        <w:t xml:space="preserve">Markéta Hrubešová, herečka a autorka knihy: "</w:t>
      </w:r>
      <w:r>
        <w:rPr/>
        <w:t xml:space="preserve">Tam jsou indiáni, piráti, aby to bylo samozřejmě zábavné pro ty děti. A je to takové trošku vymyšlené, takže když si to dítě uvaří, tak to taky sní. Takže odpadá takové to jé to já nejím, to já nebudu. "</w:t>
      </w:r>
    </w:p>
    <w:p>
      <w:pPr/>
      <w:r>
        <w:rPr/>
        <w:t xml:space="preserve">Součástí autorského čtení bylo také kuchtění. Všichni společně si připravili sendviče se šunkou a kukuřicí.</w:t>
      </w:r>
    </w:p>
    <w:p>
      <w:pPr/>
      <w:r>
        <w:rPr>
          <w:b w:val="1"/>
          <w:bCs w:val="1"/>
        </w:rPr>
        <w:t xml:space="preserve">Adéla Mikesková, ředitelka MŠ Ukrajinská: </w:t>
      </w:r>
      <w:r>
        <w:rPr/>
        <w:t xml:space="preserve">“Vybrali jsme si závěrečný recept. Děti byly motivované autorským čtením, které proběhlo. Kreslily obrázky ve školce na předcházející příběhy, no a těší se teď, jak se jim to povede.”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“Mě to hodně bavilo. Já mám nejraději rohlík se šunkou.” </w:t>
      </w:r>
    </w:p>
    <w:p>
      <w:pPr/>
      <w:r>
        <w:rPr/>
        <w:t xml:space="preserve">“Baví mě to moc. Mazal jsem, míchal jsem, dal jsem tam šunku, kukuřici a už tam budeme dávat okurky.”</w:t>
      </w:r>
    </w:p>
    <w:p>
      <w:pPr/>
      <w:r>
        <w:rPr/>
        <w:t xml:space="preserve">“Já jsem tam dávala šunku.”</w:t>
      </w:r>
    </w:p>
    <w:p>
      <w:pPr/>
      <w:r>
        <w:rPr/>
        <w:t xml:space="preserve">Ve školce se snaží vařit zdravě neustále. A stejně jako na workshopu dětem chutná nejvíce, když si mohou jídlo samy alespoň přizdobit například zeleninou.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47/nejdrive-se-cetlo-a-pak-kuchtilo-s-hereckou-marketou-hrubesovou-to-slo-detem-ms-ukrajinska-h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2026-05-13T01:24:20+02:00</dcterms:created>
  <dcterms:modified xsi:type="dcterms:W3CDTF">2026-05-13T01:24:20+02:00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