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pánů ze Sovince byly první velkou hradní akcí rozvolněné kulturní sezóny</w:t>
      </w:r>
    </w:p>
    <w:p>
      <w:pPr/>
      <w:r>
        <w:rPr/>
        <w:t xml:space="preserve"> Kromě historického programu je na Sovinci vždy středem pozornosti sokolník a ukázka zvířat záchranné stanice.</w:t>
      </w:r>
    </w:p>
    <w:p>
      <w:pPr/>
      <w:r>
        <w:rPr>
          <w:b w:val="1"/>
          <w:bCs w:val="1"/>
        </w:rPr>
        <w:t xml:space="preserve">Jakub Kocourek, hejtman hradu: </w:t>
      </w:r>
      <w:r>
        <w:rPr/>
        <w:t xml:space="preserve">“Uvidíte kromě sokolníka Ondry I šermíře z Brna, z Uherského Ostrohu a z Přerova, budou zde renesanční šermíři, budou zde lanknechti a budou zde těžkooděnci, no a především dneska máme i noční program.”</w:t>
      </w:r>
    </w:p>
    <w:p>
      <w:pPr/>
      <w:r>
        <w:rPr>
          <w:b w:val="1"/>
          <w:bCs w:val="1"/>
        </w:rPr>
        <w:t xml:space="preserve">Ondřej Csik, sokolník: </w:t>
      </w:r>
      <w:r>
        <w:rPr/>
        <w:t xml:space="preserve">“Máme tady orla, máme tady krkavce, máme tady lišku, výra.”</w:t>
      </w:r>
    </w:p>
    <w:p>
      <w:pPr/>
      <w:r>
        <w:rPr/>
        <w:t xml:space="preserve"> Zájemci se nejen dozvěděli mnoho zajímavého ale mohli si živé tvory i osahat a seznámit se s jejich chovem a výcvikem.</w:t>
      </w:r>
    </w:p>
    <w:p>
      <w:pPr/>
      <w:r>
        <w:rPr>
          <w:b w:val="1"/>
          <w:bCs w:val="1"/>
        </w:rPr>
        <w:t xml:space="preserve">Anketa, návštěvnice: </w:t>
      </w:r>
      <w:r>
        <w:rPr/>
        <w:t xml:space="preserve">“Já jsem ze Zátora a nejvíc se mi líbila liška.”</w:t>
      </w:r>
    </w:p>
    <w:p>
      <w:pPr/>
      <w:r>
        <w:rPr/>
        <w:t xml:space="preserve"> Páté hradní nádvoří tradičně oživil historický program. Zvláště zajímavé pak bylo vystoupení šermířů s létajícími prapory.</w:t>
      </w:r>
    </w:p>
    <w:p>
      <w:pPr/>
      <w:r>
        <w:rPr>
          <w:b w:val="1"/>
          <w:bCs w:val="1"/>
        </w:rPr>
        <w:t xml:space="preserve">Jan Čajník Kruba, účinkující: </w:t>
      </w:r>
      <w:r>
        <w:rPr/>
        <w:t xml:space="preserve">“Představujeme renesanci a říkáme si Bandiere e Spade, tedy Prapory a meče. To nás vystihuje.”</w:t>
      </w:r>
    </w:p>
    <w:p>
      <w:pPr/>
      <w:r>
        <w:rPr/>
        <w:t xml:space="preserve"> Sovinec bude ožívat zajímavým programem každý letní víkend.</w:t>
      </w:r>
    </w:p>
    <w:p>
      <w:pPr/>
      <w:r>
        <w:rPr>
          <w:b w:val="1"/>
          <w:bCs w:val="1"/>
        </w:rPr>
        <w:t xml:space="preserve">Michal Koutný, kastelán na Sovinci: </w:t>
      </w:r>
      <w:r>
        <w:rPr/>
        <w:t xml:space="preserve">“Již příští víkend, nás čeká Sovinecký šperk. Bude to již jubilejní desátý ročník této už poměrně známé akce, během které uvidí návštěvníci mnoho technik výroby šperků. Kromě toho zde na pátém nádvoří proběhne během celého prodlouženého víkendu také doprovodný program.”</w:t>
      </w:r>
    </w:p>
    <w:p>
      <w:pPr/>
      <w:r>
        <w:rPr/>
        <w:t xml:space="preserve"> Kromě toho všeho se na hradě můžete občerstvit, zahnat žízeň a vidět plno dalších stánků a atrakcí. Stojí to za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284/slavnosti-panu-ze-sovince-byly-prvni-velkou-hradni-akci-rozvolnene-kulturni-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2026-04-21T03:07:34+02:00</dcterms:created>
  <dcterms:modified xsi:type="dcterms:W3CDTF">2026-04-21T03:07:34+02:00</dcterms:modified>
</cp:coreProperties>
</file>

<file path=docProps/custom.xml><?xml version="1.0" encoding="utf-8"?>
<Properties xmlns="http://schemas.openxmlformats.org/officeDocument/2006/custom-properties" xmlns:vt="http://schemas.openxmlformats.org/officeDocument/2006/docPropsVTypes"/>
</file>