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1.7.2021,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Učiteli chyběla hudba, která by děti bavila. Tak si napsal vlastní noty</w:t>
      </w:r>
    </w:p>
    <w:p>
      <w:pPr/>
      <w:r>
        <w:rPr/>
        <w:t xml:space="preserve">   Mladý  pedagog Martin Žurek učí na opavské umělecké škole čtvrtým  rokem hru na akordeon. Protože jej baví komponovat, rozhodl se, že  současnou nabídku přednesových skladeb obohatí několika svými  kousky.   </w:t>
      </w:r>
    </w:p>
    <w:p>
      <w:pPr/>
      <w:r>
        <w:rPr>
          <w:b w:val="1"/>
          <w:bCs w:val="1"/>
        </w:rPr>
        <w:t xml:space="preserve">Martin  Žurek, učitel, ZUŠ Opava: </w:t>
      </w:r>
      <w:r>
        <w:rPr/>
        <w:t xml:space="preserve">„Spíš  než potřeba, tak to byla radost přinést do akordeonového světa  něco nového, co  není otřepané. “</w:t>
      </w:r>
    </w:p>
    <w:p>
      <w:pPr/>
      <w:r>
        <w:rPr/>
        <w:t xml:space="preserve">A  tak přišly na svět hravé kompozice s názvem např. Rarášek,  Starý kolotoč nebo Šílený taxikář.</w:t>
      </w:r>
    </w:p>
    <w:p>
      <w:pPr/>
      <w:r>
        <w:rPr>
          <w:b w:val="1"/>
          <w:bCs w:val="1"/>
        </w:rPr>
        <w:t xml:space="preserve">Barbora  Matýsková, žákyně oboru akordeon,</w:t>
      </w:r>
      <w:r>
        <w:rPr>
          <w:b w:val="1"/>
          <w:bCs w:val="1"/>
        </w:rPr>
        <w:t xml:space="preserve">ZUŠ Opava: </w:t>
      </w:r>
      <w:r>
        <w:rPr/>
        <w:t xml:space="preserve">„Teď  hraju skladbu Spadané listí, dříve jsem hrála třeba Červotoče.“ </w:t>
      </w:r>
    </w:p>
    <w:p>
      <w:pPr/>
      <w:r>
        <w:rPr/>
        <w:t xml:space="preserve">Publikace  nese název Akordeon v barvách zcela oprávněně. Na jejich vydání  totiž Martin Žurek spolupracoval s dětmi z výtvarného oboru ZUŠ.  Sám jim několikrát skladby přehrál a ony na motivy hudby  malovaly.</w:t>
      </w:r>
    </w:p>
    <w:p>
      <w:pPr/>
      <w:r>
        <w:rPr>
          <w:b w:val="1"/>
          <w:bCs w:val="1"/>
        </w:rPr>
        <w:t xml:space="preserve">Markéta  Janečková, učitelka výtvarného oboru, ZUŠ Opava: „</w:t>
      </w:r>
      <w:r>
        <w:rPr/>
        <w:t xml:space="preserve">Některé  děti to pojaly více ilustrativně, jiné reagovaly spíš na  energii a celkovou atmosféru hudby.“</w:t>
      </w:r>
    </w:p>
    <w:p>
      <w:pPr/>
      <w:r>
        <w:rPr/>
        <w:t xml:space="preserve">Už  nyní Martin Žurek přemýšlí, čím dále obohatí svět  hudby a  komponuje  skladby pro komorní hru. Vedle akordeonu dá prostor  ještě třeba houslím a klavíru.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325/uciteli-chybela-hudba-ktera-by-deti-bavila-tak-si-napsal-vlastni-n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2026-05-13T04:25:05+02:00</dcterms:created>
  <dcterms:modified xsi:type="dcterms:W3CDTF">2026-05-13T04:25:05+02:00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